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framePr w:h="1670" w:wrap="around" w:hAnchor="margin" w:x="7914" w:y="61"/>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12pt;height:84pt;">
            <v:imagedata r:id="rId5" r:href="rId6"/>
          </v:shape>
        </w:pict>
      </w:r>
    </w:p>
    <w:p>
      <w:pPr>
        <w:framePr w:h="598" w:wrap="around" w:hAnchor="margin" w:x="3939" w:y="162"/>
        <w:widowControl w:val="0"/>
        <w:jc w:val="center"/>
        <w:rPr>
          <w:sz w:val="2"/>
          <w:szCs w:val="2"/>
        </w:rPr>
      </w:pPr>
      <w:r>
        <w:pict>
          <v:shape id="_x0000_s1027" type="#_x0000_t75" style="width:92pt;height:30pt;">
            <v:imagedata r:id="rId7" r:href="rId8"/>
          </v:shape>
        </w:pict>
      </w:r>
    </w:p>
    <w:p>
      <w:pPr>
        <w:pStyle w:val="Style3"/>
        <w:framePr w:h="598" w:wrap="around" w:hAnchor="margin" w:x="3939" w:y="162"/>
        <w:widowControl w:val="0"/>
        <w:keepNext w:val="0"/>
        <w:keepLines w:val="0"/>
        <w:shd w:val="clear" w:color="auto" w:fill="auto"/>
        <w:bidi w:val="0"/>
        <w:jc w:val="left"/>
        <w:spacing w:before="0" w:after="0" w:line="90" w:lineRule="exact"/>
        <w:ind w:left="0" w:right="0" w:firstLine="0"/>
      </w:pPr>
      <w:r>
        <w:rPr>
          <w:lang w:val="fr-FR" w:eastAsia="fr-FR" w:bidi="fr-FR"/>
          <w:w w:val="100"/>
          <w:spacing w:val="0"/>
          <w:color w:val="000000"/>
          <w:position w:val="0"/>
        </w:rPr>
        <w:t>Liberté • Égalité</w:t>
      </w:r>
      <w:r>
        <w:rPr>
          <w:rStyle w:val="CharStyle5"/>
          <w:i w:val="0"/>
          <w:iCs w:val="0"/>
          <w:spacing w:val="-20"/>
        </w:rPr>
        <w:t xml:space="preserve"> • </w:t>
      </w:r>
      <w:r>
        <w:rPr>
          <w:lang w:val="fr-FR" w:eastAsia="fr-FR" w:bidi="fr-FR"/>
          <w:w w:val="100"/>
          <w:spacing w:val="0"/>
          <w:color w:val="000000"/>
          <w:position w:val="0"/>
        </w:rPr>
        <w:t>Fraternité</w:t>
      </w:r>
    </w:p>
    <w:p>
      <w:pPr>
        <w:pStyle w:val="Style6"/>
        <w:framePr w:h="598" w:wrap="around" w:hAnchor="margin" w:x="3939" w:y="162"/>
        <w:widowControl w:val="0"/>
        <w:keepNext w:val="0"/>
        <w:keepLines w:val="0"/>
        <w:shd w:val="clear" w:color="auto" w:fill="auto"/>
        <w:bidi w:val="0"/>
        <w:spacing w:before="0" w:after="59" w:line="110" w:lineRule="exact"/>
        <w:ind w:left="0" w:right="0" w:firstLine="0"/>
      </w:pPr>
      <w:r>
        <w:rPr>
          <w:rStyle w:val="CharStyle8"/>
          <w:spacing w:val="10"/>
        </w:rPr>
        <w:t>République Française</w:t>
      </w:r>
    </w:p>
    <w:p>
      <w:pPr>
        <w:pStyle w:val="Style9"/>
        <w:framePr w:h="598" w:wrap="around" w:hAnchor="margin" w:x="3939" w:y="162"/>
        <w:widowControl w:val="0"/>
        <w:keepNext w:val="0"/>
        <w:keepLines w:val="0"/>
        <w:shd w:val="clear" w:color="auto" w:fill="auto"/>
        <w:bidi w:val="0"/>
        <w:spacing w:before="0" w:after="0" w:line="100" w:lineRule="exact"/>
        <w:ind w:left="0" w:right="0" w:firstLine="0"/>
      </w:pPr>
      <w:r>
        <w:rPr>
          <w:lang w:val="fr-FR" w:eastAsia="fr-FR" w:bidi="fr-FR"/>
          <w:w w:val="100"/>
          <w:spacing w:val="0"/>
          <w:color w:val="000000"/>
          <w:position w:val="0"/>
        </w:rPr>
        <w:t>PREFET DU LOIRET</w:t>
      </w:r>
    </w:p>
    <w:p>
      <w:pPr>
        <w:pStyle w:val="Style11"/>
        <w:widowControl w:val="0"/>
        <w:keepNext w:val="0"/>
        <w:keepLines w:val="0"/>
        <w:shd w:val="clear" w:color="auto" w:fill="auto"/>
        <w:bidi w:val="0"/>
        <w:spacing w:before="0" w:after="0" w:line="230" w:lineRule="exact"/>
        <w:ind w:left="0" w:right="0" w:firstLine="0"/>
      </w:pPr>
      <w:r>
        <w:rPr>
          <w:rStyle w:val="CharStyle13"/>
          <w:b/>
          <w:bCs/>
        </w:rPr>
        <w:t>académie</w:t>
      </w:r>
    </w:p>
    <w:p>
      <w:pPr>
        <w:pStyle w:val="Style11"/>
        <w:widowControl w:val="0"/>
        <w:keepNext w:val="0"/>
        <w:keepLines w:val="0"/>
        <w:shd w:val="clear" w:color="auto" w:fill="auto"/>
        <w:bidi w:val="0"/>
        <w:spacing w:before="0" w:after="84" w:line="230" w:lineRule="exact"/>
        <w:ind w:left="0" w:right="0" w:firstLine="0"/>
      </w:pPr>
      <w:r>
        <w:rPr>
          <w:rStyle w:val="CharStyle13"/>
          <w:b/>
          <w:bCs/>
        </w:rPr>
        <w:t>Orléans-Touis</w:t>
      </w:r>
    </w:p>
    <w:p>
      <w:pPr>
        <w:pStyle w:val="Style17"/>
        <w:widowControl w:val="0"/>
        <w:keepNext w:val="0"/>
        <w:keepLines w:val="0"/>
        <w:shd w:val="clear" w:color="auto" w:fill="auto"/>
        <w:bidi w:val="0"/>
        <w:spacing w:before="0" w:after="0"/>
        <w:ind w:left="40" w:right="0" w:firstLine="0"/>
        <w:sectPr>
          <w:footerReference w:type="even" r:id="rId9"/>
          <w:footerReference w:type="default" r:id="rId10"/>
          <w:footnotePr>
            <w:pos w:val="pageBottom"/>
            <w:numFmt w:val="decimal"/>
            <w:numRestart w:val="continuous"/>
          </w:footnotePr>
          <w:type w:val="continuous"/>
          <w:pgSz w:w="11909" w:h="16838"/>
          <w:pgMar w:top="660" w:left="766" w:right="9932" w:bottom="1754" w:header="0" w:footer="3" w:gutter="0"/>
          <w:rtlGutter w:val="0"/>
          <w:cols w:space="720"/>
          <w:noEndnote/>
          <w:docGrid w:linePitch="360"/>
        </w:sectPr>
      </w:pPr>
      <w:r>
        <w:rPr>
          <w:rStyle w:val="CharStyle19"/>
        </w:rPr>
        <w:t>direction des services départementaux de l'éducation nationale Loiret</w:t>
      </w:r>
    </w:p>
    <w:p>
      <w:pPr>
        <w:widowControl w:val="0"/>
        <w:spacing w:line="152" w:lineRule="exact"/>
        <w:rPr>
          <w:sz w:val="12"/>
          <w:szCs w:val="12"/>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20"/>
        <w:widowControl w:val="0"/>
        <w:keepNext/>
        <w:keepLines/>
        <w:shd w:val="clear" w:color="auto" w:fill="000000"/>
        <w:bidi w:val="0"/>
        <w:spacing w:before="0" w:after="0"/>
        <w:ind w:left="0" w:right="0" w:firstLine="0"/>
        <w:sectPr>
          <w:type w:val="continuous"/>
          <w:pgSz w:w="11909" w:h="16838"/>
          <w:pgMar w:top="660" w:left="3322" w:right="3776" w:bottom="1754" w:header="0" w:footer="3" w:gutter="0"/>
          <w:rtlGutter w:val="0"/>
          <w:cols w:space="720"/>
          <w:noEndnote/>
          <w:docGrid w:linePitch="360"/>
        </w:sectPr>
      </w:pPr>
      <w:bookmarkStart w:id="0" w:name="bookmark0"/>
      <w:r>
        <w:rPr>
          <w:rStyle w:val="CharStyle22"/>
        </w:rPr>
        <w:t>PROJET EDUCATIF TERRITORIAL COMMUNE DE BOU</w:t>
      </w:r>
      <w:bookmarkEnd w:id="0"/>
    </w:p>
    <w:p>
      <w:pPr>
        <w:widowControl w:val="0"/>
        <w:spacing w:line="175" w:lineRule="exact"/>
        <w:rPr>
          <w:sz w:val="14"/>
          <w:szCs w:val="14"/>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26"/>
        <w:widowControl w:val="0"/>
        <w:keepNext w:val="0"/>
        <w:keepLines w:val="0"/>
        <w:shd w:val="clear" w:color="auto" w:fill="auto"/>
        <w:bidi w:val="0"/>
        <w:jc w:val="left"/>
        <w:spacing w:before="0" w:after="206" w:line="190" w:lineRule="exact"/>
        <w:ind w:left="580" w:right="0" w:firstLine="0"/>
      </w:pPr>
      <w:r>
        <w:rPr>
          <w:lang w:val="fr-FR" w:eastAsia="fr-FR" w:bidi="fr-FR"/>
          <w:w w:val="100"/>
          <w:spacing w:val="0"/>
          <w:color w:val="000000"/>
          <w:position w:val="0"/>
        </w:rPr>
        <w:t>r\GÇU le</w:t>
      </w:r>
    </w:p>
    <w:p>
      <w:pPr>
        <w:pStyle w:val="Style23"/>
        <w:framePr w:w="2342" w:h="227" w:wrap="around" w:vAnchor="text" w:hAnchor="margin" w:x="-7739" w:y="109"/>
        <w:widowControl w:val="0"/>
        <w:keepNext w:val="0"/>
        <w:keepLines w:val="0"/>
        <w:shd w:val="clear" w:color="auto" w:fill="auto"/>
        <w:bidi w:val="0"/>
        <w:jc w:val="left"/>
        <w:spacing w:before="0" w:after="0" w:line="200" w:lineRule="exact"/>
        <w:ind w:left="0" w:right="0" w:firstLine="0"/>
      </w:pPr>
      <w:r>
        <w:rPr>
          <w:rStyle w:val="CharStyle25"/>
          <w:b/>
          <w:bCs/>
          <w:spacing w:val="0"/>
        </w:rPr>
        <w:t>1. Pilotage du PEDT</w:t>
      </w:r>
    </w:p>
    <w:p>
      <w:pPr>
        <w:pStyle w:val="Style28"/>
        <w:widowControl w:val="0"/>
        <w:keepNext/>
        <w:keepLines/>
        <w:shd w:val="clear" w:color="auto" w:fill="auto"/>
        <w:bidi w:val="0"/>
        <w:jc w:val="left"/>
        <w:spacing w:before="0" w:after="216" w:line="280" w:lineRule="exact"/>
        <w:ind w:left="280" w:right="0" w:firstLine="0"/>
      </w:pPr>
      <w:bookmarkStart w:id="1" w:name="bookmark1"/>
      <w:r>
        <w:rPr>
          <w:lang w:val="fr-FR" w:eastAsia="fr-FR" w:bidi="fr-FR"/>
          <w:spacing w:val="0"/>
          <w:color w:val="000000"/>
          <w:position w:val="0"/>
        </w:rPr>
        <w:t>1 0 FEV, 2014</w:t>
      </w:r>
      <w:bookmarkEnd w:id="1"/>
    </w:p>
    <w:p>
      <w:pPr>
        <w:pStyle w:val="Style26"/>
        <w:widowControl w:val="0"/>
        <w:keepNext w:val="0"/>
        <w:keepLines w:val="0"/>
        <w:shd w:val="clear" w:color="auto" w:fill="auto"/>
        <w:bidi w:val="0"/>
        <w:jc w:val="left"/>
        <w:spacing w:before="0" w:after="0" w:line="200" w:lineRule="exact"/>
        <w:ind w:left="0" w:right="0" w:firstLine="0"/>
        <w:sectPr>
          <w:type w:val="continuous"/>
          <w:pgSz w:w="11909" w:h="16838"/>
          <w:pgMar w:top="660" w:left="8917" w:right="723" w:bottom="1754" w:header="0" w:footer="3" w:gutter="0"/>
          <w:rtlGutter w:val="0"/>
          <w:cols w:space="720"/>
          <w:noEndnote/>
          <w:docGrid w:linePitch="360"/>
        </w:sectPr>
      </w:pPr>
      <w:r>
        <w:rPr>
          <w:rStyle w:val="CharStyle30"/>
        </w:rPr>
        <w:t xml:space="preserve">ÛSDRV </w:t>
      </w:r>
      <w:r>
        <w:rPr>
          <w:rStyle w:val="CharStyle31"/>
        </w:rPr>
        <w:t>du</w:t>
      </w:r>
      <w:r>
        <w:rPr>
          <w:lang w:val="fr-FR" w:eastAsia="fr-FR" w:bidi="fr-FR"/>
          <w:w w:val="100"/>
          <w:spacing w:val="0"/>
          <w:color w:val="000000"/>
          <w:position w:val="0"/>
        </w:rPr>
        <w:t xml:space="preserve"> Loiret</w:t>
      </w:r>
    </w:p>
    <w:p>
      <w:pPr>
        <w:widowControl w:val="0"/>
        <w:spacing w:line="24" w:lineRule="exact"/>
        <w:rPr>
          <w:sz w:val="2"/>
          <w:szCs w:val="2"/>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2"/>
        <w:framePr w:h="183" w:wrap="around" w:hAnchor="margin" w:x="5817" w:y="3999"/>
        <w:widowControl w:val="0"/>
        <w:keepNext w:val="0"/>
        <w:keepLines w:val="0"/>
        <w:shd w:val="clear" w:color="auto" w:fill="auto"/>
        <w:bidi w:val="0"/>
        <w:jc w:val="left"/>
        <w:spacing w:before="0" w:after="0" w:line="160" w:lineRule="exact"/>
        <w:ind w:left="100" w:right="0" w:firstLine="0"/>
      </w:pPr>
      <w:r>
        <w:rPr>
          <w:rStyle w:val="CharStyle33"/>
          <w:spacing w:val="0"/>
        </w:rPr>
        <w:t>Durée du PEDT : 3 ans</w:t>
      </w:r>
    </w:p>
    <w:p>
      <w:pPr>
        <w:pStyle w:val="Style32"/>
        <w:widowControl w:val="0"/>
        <w:keepNext w:val="0"/>
        <w:keepLines w:val="0"/>
        <w:shd w:val="clear" w:color="auto" w:fill="auto"/>
        <w:bidi w:val="0"/>
        <w:jc w:val="left"/>
        <w:spacing w:before="0" w:after="0"/>
        <w:ind w:left="280" w:right="1720" w:hanging="260"/>
      </w:pPr>
      <w:r>
        <w:rPr>
          <w:lang w:val="fr-FR" w:eastAsia="fr-FR" w:bidi="fr-FR"/>
          <w:w w:val="100"/>
          <w:spacing w:val="0"/>
          <w:color w:val="000000"/>
          <w:position w:val="0"/>
        </w:rPr>
        <w:t>Date de présentation du projet : 19/11/2013 (révisable chaque année)</w:t>
      </w:r>
    </w:p>
    <w:p>
      <w:pPr>
        <w:pStyle w:val="Style32"/>
        <w:widowControl w:val="0"/>
        <w:keepNext w:val="0"/>
        <w:keepLines w:val="0"/>
        <w:shd w:val="clear" w:color="auto" w:fill="auto"/>
        <w:bidi w:val="0"/>
        <w:jc w:val="left"/>
        <w:spacing w:before="0" w:after="0"/>
        <w:ind w:left="280" w:right="4760" w:firstLine="0"/>
      </w:pPr>
      <w:r>
        <w:rPr>
          <w:lang w:val="fr-FR" w:eastAsia="fr-FR" w:bidi="fr-FR"/>
          <w:w w:val="100"/>
          <w:spacing w:val="0"/>
          <w:color w:val="000000"/>
          <w:position w:val="0"/>
        </w:rPr>
        <w:t xml:space="preserve">Collectivité territoriale porteur du projet : Mairie de Bou Adresse postale : 8 rue du Bourg 45430 Bou Téléphone : 02.38.58.15.65 Adresse électronique : </w:t>
      </w:r>
      <w:r>
        <w:fldChar w:fldCharType="begin"/>
      </w:r>
      <w:r>
        <w:rPr>
          <w:color w:val="000000"/>
        </w:rPr>
        <w:instrText> HYPERLINK "mailto:mairie@mairiedebou.fr" </w:instrText>
      </w:r>
      <w:r>
        <w:fldChar w:fldCharType="separate"/>
      </w:r>
      <w:r>
        <w:rPr>
          <w:rStyle w:val="Hyperlink"/>
          <w:lang w:val="en-US" w:eastAsia="en-US" w:bidi="en-US"/>
          <w:w w:val="100"/>
          <w:spacing w:val="0"/>
          <w:position w:val="0"/>
        </w:rPr>
        <w:t>mairie@mairiedebou.fr</w:t>
      </w:r>
      <w:r>
        <w:fldChar w:fldCharType="end"/>
      </w:r>
    </w:p>
    <w:p>
      <w:pPr>
        <w:pStyle w:val="Style35"/>
        <w:widowControl w:val="0"/>
        <w:keepNext w:val="0"/>
        <w:keepLines w:val="0"/>
        <w:shd w:val="clear" w:color="auto" w:fill="auto"/>
        <w:bidi w:val="0"/>
        <w:jc w:val="left"/>
        <w:spacing w:before="0" w:after="0"/>
        <w:ind w:left="120" w:right="240" w:firstLine="0"/>
      </w:pPr>
      <w:r>
        <w:rPr>
          <w:lang w:val="fr-FR" w:eastAsia="fr-FR" w:bidi="fr-FR"/>
          <w:w w:val="100"/>
          <w:spacing w:val="0"/>
          <w:color w:val="000000"/>
          <w:position w:val="0"/>
        </w:rPr>
        <w:t>Composition de la structure de pilotage : Nicole Wojcik, Maire - Pascale GENTIL Secrétaire Générale Coordination du projet :</w:t>
      </w:r>
    </w:p>
    <w:p>
      <w:pPr>
        <w:pStyle w:val="Style32"/>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Nom et prénom du coordonnateur : Mme Pascale GENTIL</w:t>
      </w:r>
    </w:p>
    <w:p>
      <w:pPr>
        <w:pStyle w:val="Style32"/>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Fonction : Secrétaire Générale</w:t>
      </w:r>
    </w:p>
    <w:p>
      <w:pPr>
        <w:pStyle w:val="Style32"/>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Téléphone : 02.38.58.15.78</w:t>
      </w:r>
    </w:p>
    <w:p>
      <w:pPr>
        <w:pStyle w:val="Style32"/>
        <w:widowControl w:val="0"/>
        <w:keepNext w:val="0"/>
        <w:keepLines w:val="0"/>
        <w:shd w:val="clear" w:color="auto" w:fill="auto"/>
        <w:bidi w:val="0"/>
        <w:jc w:val="left"/>
        <w:spacing w:before="0" w:after="180"/>
        <w:ind w:left="120" w:right="0" w:firstLine="0"/>
      </w:pPr>
      <w:r>
        <w:rPr>
          <w:lang w:val="fr-FR" w:eastAsia="fr-FR" w:bidi="fr-FR"/>
          <w:w w:val="100"/>
          <w:spacing w:val="0"/>
          <w:color w:val="000000"/>
          <w:position w:val="0"/>
        </w:rPr>
        <w:t xml:space="preserve">Adresse électronique : </w:t>
      </w:r>
      <w:r>
        <w:rPr>
          <w:lang w:val="en-US" w:eastAsia="en-US" w:bidi="en-US"/>
          <w:w w:val="100"/>
          <w:spacing w:val="0"/>
          <w:color w:val="000000"/>
          <w:position w:val="0"/>
        </w:rPr>
        <w:t>pgentilmairiedebou.fr</w:t>
      </w:r>
    </w:p>
    <w:p>
      <w:pPr>
        <w:pStyle w:val="Style32"/>
        <w:widowControl w:val="0"/>
        <w:keepNext w:val="0"/>
        <w:keepLines w:val="0"/>
        <w:shd w:val="clear" w:color="auto" w:fill="auto"/>
        <w:bidi w:val="0"/>
        <w:jc w:val="left"/>
        <w:spacing w:before="0" w:after="488"/>
        <w:ind w:left="120" w:right="240" w:firstLine="0"/>
      </w:pPr>
      <w:r>
        <w:rPr>
          <w:rStyle w:val="CharStyle37"/>
        </w:rPr>
        <w:t xml:space="preserve">Modalités de pilotage </w:t>
      </w:r>
      <w:r>
        <w:rPr>
          <w:lang w:val="fr-FR" w:eastAsia="fr-FR" w:bidi="fr-FR"/>
          <w:w w:val="100"/>
          <w:spacing w:val="0"/>
          <w:color w:val="000000"/>
          <w:position w:val="0"/>
        </w:rPr>
        <w:t>: mise en place de plusieurs commissions composées d'élus, de représentants de parents d’élèves, de professeurs des écoles, d’agents communaux pour aborder ensemble les modalités de mise en place de la réforme des rythmes scolaires.</w:t>
      </w:r>
    </w:p>
    <w:p>
      <w:pPr>
        <w:pStyle w:val="Style38"/>
        <w:widowControl w:val="0"/>
        <w:keepNext/>
        <w:keepLines/>
        <w:shd w:val="clear" w:color="auto" w:fill="auto"/>
        <w:bidi w:val="0"/>
        <w:jc w:val="left"/>
        <w:spacing w:before="0" w:after="203" w:line="220" w:lineRule="exact"/>
        <w:ind w:left="120" w:right="0" w:firstLine="0"/>
      </w:pPr>
      <w:bookmarkStart w:id="2" w:name="bookmark2"/>
      <w:r>
        <w:rPr>
          <w:rStyle w:val="CharStyle40"/>
          <w:b/>
          <w:bCs/>
        </w:rPr>
        <w:t>2. Périmètre et public du PEDT</w:t>
      </w:r>
      <w:bookmarkEnd w:id="2"/>
    </w:p>
    <w:p>
      <w:pPr>
        <w:pStyle w:val="Style35"/>
        <w:widowControl w:val="0"/>
        <w:keepNext w:val="0"/>
        <w:keepLines w:val="0"/>
        <w:shd w:val="clear" w:color="auto" w:fill="auto"/>
        <w:bidi w:val="0"/>
        <w:jc w:val="left"/>
        <w:spacing w:before="0" w:after="204" w:line="180" w:lineRule="exact"/>
        <w:ind w:left="120" w:right="0" w:firstLine="0"/>
      </w:pPr>
      <w:r>
        <w:rPr>
          <w:lang w:val="fr-FR" w:eastAsia="fr-FR" w:bidi="fr-FR"/>
          <w:w w:val="100"/>
          <w:spacing w:val="0"/>
          <w:color w:val="000000"/>
          <w:position w:val="0"/>
        </w:rPr>
        <w:t>Territoire concerné : Commune de Bou</w:t>
      </w:r>
    </w:p>
    <w:p>
      <w:pPr>
        <w:pStyle w:val="Style41"/>
        <w:framePr w:w="9230" w:wrap="notBeside" w:vAnchor="text" w:hAnchor="text" w:xAlign="center" w:y="1"/>
        <w:widowControl w:val="0"/>
        <w:keepNext w:val="0"/>
        <w:keepLines w:val="0"/>
        <w:shd w:val="clear" w:color="auto" w:fill="auto"/>
        <w:bidi w:val="0"/>
        <w:spacing w:before="0" w:after="0"/>
        <w:ind w:left="0" w:right="0" w:firstLine="0"/>
      </w:pPr>
      <w:r>
        <w:rPr>
          <w:lang w:val="fr-FR" w:eastAsia="fr-FR" w:bidi="fr-FR"/>
          <w:w w:val="100"/>
          <w:spacing w:val="0"/>
          <w:color w:val="000000"/>
          <w:position w:val="0"/>
        </w:rPr>
        <w:t>Indiquer le type de zone prioritaire pour le territoire concerné : aucune Public concerné :</w:t>
      </w:r>
    </w:p>
    <w:tbl>
      <w:tblPr>
        <w:tblOverlap w:val="never"/>
        <w:tblLayout w:type="fixed"/>
        <w:jc w:val="center"/>
      </w:tblPr>
      <w:tblGrid>
        <w:gridCol w:w="1858"/>
        <w:gridCol w:w="1836"/>
        <w:gridCol w:w="1836"/>
        <w:gridCol w:w="1836"/>
        <w:gridCol w:w="1865"/>
      </w:tblGrid>
      <w:tr>
        <w:trPr>
          <w:trHeight w:val="734" w:hRule="exact"/>
        </w:trPr>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43"/>
                <w:b w:val="0"/>
                <w:bCs w:val="0"/>
              </w:rPr>
              <w:t>Niveau maternelle (moins de trois ans)</w:t>
            </w:r>
          </w:p>
        </w:tc>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43"/>
                <w:b w:val="0"/>
                <w:bCs w:val="0"/>
              </w:rPr>
              <w:t>Niveau maternelle (entre trois et cinq ans)</w:t>
            </w:r>
          </w:p>
        </w:tc>
        <w:tc>
          <w:tcPr>
            <w:shd w:val="clear" w:color="auto" w:fill="FFFFFF"/>
            <w:tcBorders/>
            <w:vAlign w:val="top"/>
          </w:tcPr>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Niveau</w:t>
            </w:r>
          </w:p>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élémentaire</w:t>
            </w:r>
          </w:p>
        </w:tc>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43"/>
                <w:b w:val="0"/>
                <w:bCs w:val="0"/>
              </w:rPr>
              <w:t>Niveau secondaire (entre 11 ans et 18 ans)</w:t>
            </w:r>
          </w:p>
        </w:tc>
        <w:tc>
          <w:tcPr>
            <w:shd w:val="clear" w:color="auto" w:fill="FFFFFF"/>
            <w:tcBorders/>
            <w:vAlign w:val="top"/>
          </w:tcPr>
          <w:p>
            <w:pPr>
              <w:pStyle w:val="Style35"/>
              <w:framePr w:w="9230" w:wrap="notBeside" w:vAnchor="text" w:hAnchor="text" w:xAlign="center" w:y="1"/>
              <w:widowControl w:val="0"/>
              <w:keepNext w:val="0"/>
              <w:keepLines w:val="0"/>
              <w:shd w:val="clear" w:color="auto" w:fill="auto"/>
              <w:bidi w:val="0"/>
              <w:jc w:val="center"/>
              <w:spacing w:before="0" w:after="0" w:line="230" w:lineRule="exact"/>
              <w:ind w:left="0" w:right="0" w:firstLine="0"/>
            </w:pPr>
            <w:r>
              <w:rPr>
                <w:rStyle w:val="CharStyle43"/>
                <w:b w:val="0"/>
                <w:bCs w:val="0"/>
              </w:rPr>
              <w:t>Nombre total d'enfants</w:t>
            </w:r>
          </w:p>
        </w:tc>
      </w:tr>
      <w:tr>
        <w:trPr>
          <w:trHeight w:val="518" w:hRule="exact"/>
        </w:trPr>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24</w:t>
            </w:r>
          </w:p>
        </w:tc>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47</w:t>
            </w:r>
          </w:p>
        </w:tc>
        <w:tc>
          <w:tcPr>
            <w:shd w:val="clear" w:color="auto" w:fill="FFFFFF"/>
            <w:tcBorders/>
            <w:vAlign w:val="center"/>
          </w:tcPr>
          <w:p>
            <w:pPr>
              <w:pStyle w:val="Style35"/>
              <w:framePr w:w="9230" w:wrap="notBeside" w:vAnchor="text" w:hAnchor="text" w:xAlign="center" w:y="1"/>
              <w:widowControl w:val="0"/>
              <w:keepNext w:val="0"/>
              <w:keepLines w:val="0"/>
              <w:shd w:val="clear" w:color="auto" w:fill="auto"/>
              <w:bidi w:val="0"/>
              <w:jc w:val="left"/>
              <w:spacing w:before="0" w:after="60" w:line="80" w:lineRule="exact"/>
              <w:ind w:left="1560" w:right="0" w:firstLine="0"/>
            </w:pPr>
            <w:r>
              <w:rPr>
                <w:rStyle w:val="CharStyle45"/>
                <w:b w:val="0"/>
                <w:bCs w:val="0"/>
              </w:rPr>
              <w:t>*•</w:t>
            </w:r>
          </w:p>
          <w:p>
            <w:pPr>
              <w:pStyle w:val="Style35"/>
              <w:framePr w:w="9230" w:wrap="notBeside" w:vAnchor="text" w:hAnchor="text" w:xAlign="center" w:y="1"/>
              <w:widowControl w:val="0"/>
              <w:keepNext w:val="0"/>
              <w:keepLines w:val="0"/>
              <w:shd w:val="clear" w:color="auto" w:fill="auto"/>
              <w:bidi w:val="0"/>
              <w:jc w:val="center"/>
              <w:spacing w:before="60" w:after="0" w:line="180" w:lineRule="exact"/>
              <w:ind w:left="0" w:right="0" w:firstLine="0"/>
            </w:pPr>
            <w:r>
              <w:rPr>
                <w:rStyle w:val="CharStyle44"/>
                <w:b/>
                <w:bCs/>
              </w:rPr>
              <w:t>0</w:t>
            </w:r>
          </w:p>
        </w:tc>
        <w:tc>
          <w:tcPr>
            <w:shd w:val="clear" w:color="auto" w:fill="FFFFFF"/>
            <w:tcBorders/>
            <w:vAlign w:val="bottom"/>
          </w:tcPr>
          <w:p>
            <w:pPr>
              <w:pStyle w:val="Style35"/>
              <w:framePr w:w="9230"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71</w:t>
            </w:r>
          </w:p>
        </w:tc>
      </w:tr>
    </w:tbl>
    <w:p>
      <w:pPr>
        <w:widowControl w:val="0"/>
        <w:spacing w:line="180" w:lineRule="exact"/>
        <w:rPr>
          <w:sz w:val="2"/>
          <w:szCs w:val="2"/>
        </w:rPr>
      </w:pPr>
    </w:p>
    <w:p>
      <w:pPr>
        <w:pStyle w:val="Style41"/>
        <w:framePr w:w="9252" w:wrap="notBeside" w:vAnchor="text" w:hAnchor="text" w:xAlign="center" w:y="1"/>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Nombre d’établissements d’enseignement scolaire concernés (publics et privés sous contrat) :</w:t>
      </w:r>
    </w:p>
    <w:tbl>
      <w:tblPr>
        <w:tblOverlap w:val="never"/>
        <w:tblLayout w:type="fixed"/>
        <w:jc w:val="center"/>
      </w:tblPr>
      <w:tblGrid>
        <w:gridCol w:w="1865"/>
        <w:gridCol w:w="252"/>
        <w:gridCol w:w="1591"/>
        <w:gridCol w:w="1843"/>
        <w:gridCol w:w="1843"/>
        <w:gridCol w:w="1858"/>
      </w:tblGrid>
      <w:tr>
        <w:trPr>
          <w:trHeight w:val="288" w:hRule="exact"/>
        </w:trPr>
        <w:tc>
          <w:tcPr>
            <w:shd w:val="clear" w:color="auto" w:fill="FFFFFF"/>
            <w:tcBorders>
              <w:left w:val="single" w:sz="4"/>
            </w:tcBorders>
            <w:vAlign w:val="top"/>
          </w:tcPr>
          <w:p>
            <w:pPr>
              <w:framePr w:w="9252" w:wrap="notBeside" w:vAnchor="text" w:hAnchor="text" w:xAlign="center" w:y="1"/>
              <w:widowControl w:val="0"/>
              <w:rPr>
                <w:sz w:val="10"/>
                <w:szCs w:val="10"/>
              </w:rPr>
            </w:pPr>
          </w:p>
        </w:tc>
        <w:tc>
          <w:tcPr>
            <w:shd w:val="clear" w:color="auto" w:fill="FFFFFF"/>
            <w:gridSpan w:val="2"/>
            <w:tcBorders/>
            <w:vAlign w:val="bottom"/>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Publics</w:t>
            </w:r>
          </w:p>
        </w:tc>
        <w:tc>
          <w:tcPr>
            <w:shd w:val="clear" w:color="auto" w:fill="FFFFFF"/>
            <w:tcBorders/>
            <w:vAlign w:val="bottom"/>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Privés sous contrat</w:t>
            </w:r>
          </w:p>
        </w:tc>
        <w:tc>
          <w:tcPr>
            <w:shd w:val="clear" w:color="auto" w:fill="FFFFFF"/>
            <w:tcBorders/>
            <w:vAlign w:val="bottom"/>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Privés</w:t>
            </w:r>
          </w:p>
        </w:tc>
        <w:tc>
          <w:tcPr>
            <w:shd w:val="clear" w:color="auto" w:fill="FFFFFF"/>
            <w:tcBorders>
              <w:right w:val="single" w:sz="4"/>
            </w:tcBorders>
            <w:vAlign w:val="bottom"/>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Total</w:t>
            </w:r>
          </w:p>
        </w:tc>
      </w:tr>
      <w:tr>
        <w:trPr>
          <w:trHeight w:val="482" w:hRule="exact"/>
        </w:trPr>
        <w:tc>
          <w:tcPr>
            <w:shd w:val="clear" w:color="auto" w:fill="FFFFFF"/>
            <w:tcBorders>
              <w:left w:val="single" w:sz="4"/>
            </w:tcBorders>
            <w:vAlign w:val="top"/>
          </w:tcPr>
          <w:p>
            <w:pPr>
              <w:pStyle w:val="Style35"/>
              <w:framePr w:w="9252"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4"/>
                <w:b/>
                <w:bCs/>
              </w:rPr>
              <w:t>Écoles</w:t>
            </w:r>
          </w:p>
          <w:p>
            <w:pPr>
              <w:pStyle w:val="Style35"/>
              <w:framePr w:w="9252"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4"/>
                <w:b/>
                <w:bCs/>
              </w:rPr>
              <w:t>maternelles</w:t>
            </w:r>
          </w:p>
        </w:tc>
        <w:tc>
          <w:tcPr>
            <w:shd w:val="clear" w:color="auto" w:fill="FFFFFF"/>
            <w:tcBorders/>
            <w:vAlign w:val="bottom"/>
          </w:tcPr>
          <w:p>
            <w:pPr>
              <w:pStyle w:val="Style35"/>
              <w:framePr w:w="9252" w:wrap="notBeside" w:vAnchor="text" w:hAnchor="text" w:xAlign="center" w:y="1"/>
              <w:widowControl w:val="0"/>
              <w:keepNext w:val="0"/>
              <w:keepLines w:val="0"/>
              <w:shd w:val="clear" w:color="auto" w:fill="auto"/>
              <w:bidi w:val="0"/>
              <w:jc w:val="left"/>
              <w:spacing w:before="0" w:after="0" w:line="280" w:lineRule="exact"/>
              <w:ind w:left="0" w:right="0" w:firstLine="0"/>
            </w:pPr>
            <w:r>
              <w:rPr>
                <w:rStyle w:val="CharStyle46"/>
                <w:b/>
                <w:bCs/>
              </w:rPr>
              <w:t>1</w:t>
            </w:r>
          </w:p>
        </w:tc>
        <w:tc>
          <w:tcPr>
            <w:shd w:val="clear" w:color="auto" w:fill="FFFFFF"/>
            <w:tcBorders/>
            <w:vAlign w:val="bottom"/>
          </w:tcPr>
          <w:p>
            <w:pPr>
              <w:pStyle w:val="Style35"/>
              <w:framePr w:w="9252" w:wrap="notBeside" w:vAnchor="text" w:hAnchor="text" w:xAlign="center" w:y="1"/>
              <w:widowControl w:val="0"/>
              <w:keepNext w:val="0"/>
              <w:keepLines w:val="0"/>
              <w:shd w:val="clear" w:color="auto" w:fill="auto"/>
              <w:bidi w:val="0"/>
              <w:jc w:val="left"/>
              <w:spacing w:before="0" w:after="0" w:line="180" w:lineRule="exact"/>
              <w:ind w:left="20" w:right="0" w:firstLine="0"/>
            </w:pPr>
            <w:r>
              <w:rPr>
                <w:rStyle w:val="CharStyle44"/>
                <w:vertAlign w:val="subscript"/>
                <w:b/>
                <w:bCs/>
              </w:rPr>
              <w:t>x</w:t>
            </w:r>
            <w:r>
              <w:rPr>
                <w:rStyle w:val="CharStyle44"/>
                <w:b/>
                <w:bCs/>
              </w:rPr>
              <w:t xml:space="preserve"> 1</w:t>
            </w:r>
          </w:p>
        </w:tc>
        <w:tc>
          <w:tcPr>
            <w:shd w:val="clear" w:color="auto" w:fill="FFFFFF"/>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right w:val="single" w:sz="4"/>
            </w:tcBorders>
            <w:vAlign w:val="bottom"/>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1</w:t>
            </w:r>
          </w:p>
        </w:tc>
      </w:tr>
      <w:tr>
        <w:trPr>
          <w:trHeight w:val="619" w:hRule="exact"/>
        </w:trPr>
        <w:tc>
          <w:tcPr>
            <w:shd w:val="clear" w:color="auto" w:fill="FFFFFF"/>
            <w:tcBorders>
              <w:left w:val="single" w:sz="4"/>
            </w:tcBorders>
            <w:vAlign w:val="top"/>
          </w:tcPr>
          <w:p>
            <w:pPr>
              <w:pStyle w:val="Style35"/>
              <w:framePr w:w="9252"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4"/>
                <w:b/>
                <w:bCs/>
              </w:rPr>
              <w:t>Écoles</w:t>
            </w:r>
          </w:p>
          <w:p>
            <w:pPr>
              <w:pStyle w:val="Style35"/>
              <w:framePr w:w="9252" w:wrap="notBeside" w:vAnchor="text" w:hAnchor="text" w:xAlign="center" w:y="1"/>
              <w:tabs>
                <w:tab w:leader="underscore" w:pos="1757" w:val="left"/>
              </w:tabs>
              <w:widowControl w:val="0"/>
              <w:keepNext w:val="0"/>
              <w:keepLines w:val="0"/>
              <w:shd w:val="clear" w:color="auto" w:fill="auto"/>
              <w:bidi w:val="0"/>
              <w:jc w:val="both"/>
              <w:spacing w:before="0" w:after="0" w:line="180" w:lineRule="exact"/>
              <w:ind w:left="0" w:right="0" w:firstLine="0"/>
            </w:pPr>
            <w:r>
              <w:rPr>
                <w:rStyle w:val="CharStyle44"/>
                <w:b/>
                <w:bCs/>
              </w:rPr>
              <w:t xml:space="preserve">élémentaires </w:t>
              <w:tab/>
            </w:r>
          </w:p>
        </w:tc>
        <w:tc>
          <w:tcPr>
            <w:shd w:val="clear" w:color="auto" w:fill="FFFFFF"/>
            <w:tcBorders/>
            <w:vAlign w:val="top"/>
          </w:tcPr>
          <w:p>
            <w:pPr>
              <w:pStyle w:val="Style35"/>
              <w:framePr w:w="9252" w:wrap="notBeside" w:vAnchor="text" w:hAnchor="text" w:xAlign="center" w:y="1"/>
              <w:widowControl w:val="0"/>
              <w:keepNext w:val="0"/>
              <w:keepLines w:val="0"/>
              <w:shd w:val="clear" w:color="auto" w:fill="auto"/>
              <w:bidi w:val="0"/>
              <w:jc w:val="left"/>
              <w:spacing w:before="0" w:after="0" w:line="280" w:lineRule="exact"/>
              <w:ind w:left="0" w:right="0" w:firstLine="0"/>
            </w:pPr>
            <w:r>
              <w:rPr>
                <w:rStyle w:val="CharStyle46"/>
                <w:b/>
                <w:bCs/>
              </w:rPr>
              <w:t>J</w:t>
            </w:r>
          </w:p>
        </w:tc>
        <w:tc>
          <w:tcPr>
            <w:shd w:val="clear" w:color="auto" w:fill="FFFFFF"/>
            <w:tcBorders/>
            <w:vAlign w:val="top"/>
          </w:tcPr>
          <w:p>
            <w:pPr>
              <w:pStyle w:val="Style35"/>
              <w:framePr w:w="9252" w:wrap="notBeside" w:vAnchor="text" w:hAnchor="text" w:xAlign="center" w:y="1"/>
              <w:widowControl w:val="0"/>
              <w:keepNext w:val="0"/>
              <w:keepLines w:val="0"/>
              <w:shd w:val="clear" w:color="auto" w:fill="auto"/>
              <w:bidi w:val="0"/>
              <w:jc w:val="left"/>
              <w:spacing w:before="0" w:after="0" w:line="280" w:lineRule="exact"/>
              <w:ind w:left="20" w:right="0" w:firstLine="0"/>
            </w:pPr>
            <w:r>
              <w:rPr>
                <w:rStyle w:val="CharStyle46"/>
                <w:b/>
                <w:bCs/>
              </w:rPr>
              <w:t>r</w:t>
            </w:r>
            <w:r>
              <w:rPr>
                <w:rStyle w:val="CharStyle46"/>
                <w:vertAlign w:val="superscript"/>
                <w:b/>
                <w:bCs/>
              </w:rPr>
              <w:t>-</w:t>
            </w:r>
          </w:p>
        </w:tc>
        <w:tc>
          <w:tcPr>
            <w:shd w:val="clear" w:color="auto" w:fill="FFFFFF"/>
            <w:tcBorders/>
            <w:vAlign w:val="top"/>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vAlign w:val="top"/>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right w:val="single" w:sz="4"/>
            </w:tcBorders>
            <w:vAlign w:val="top"/>
          </w:tcPr>
          <w:p>
            <w:pPr>
              <w:framePr w:w="9252" w:wrap="notBeside" w:vAnchor="text" w:hAnchor="text" w:xAlign="center" w:y="1"/>
              <w:widowControl w:val="0"/>
              <w:rPr>
                <w:sz w:val="10"/>
                <w:szCs w:val="10"/>
              </w:rPr>
            </w:pPr>
          </w:p>
        </w:tc>
      </w:tr>
      <w:tr>
        <w:trPr>
          <w:trHeight w:val="511" w:hRule="exact"/>
        </w:trPr>
        <w:tc>
          <w:tcPr>
            <w:shd w:val="clear" w:color="auto" w:fill="FFFFFF"/>
            <w:tcBorders>
              <w:left w:val="single" w:sz="4"/>
            </w:tcBorders>
            <w:vAlign w:val="center"/>
          </w:tcPr>
          <w:p>
            <w:pPr>
              <w:pStyle w:val="Style35"/>
              <w:framePr w:w="9252"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Établissements</w:t>
            </w:r>
          </w:p>
          <w:p>
            <w:pPr>
              <w:pStyle w:val="Style35"/>
              <w:framePr w:w="9252"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secondaires</w:t>
            </w:r>
          </w:p>
        </w:tc>
        <w:tc>
          <w:tcPr>
            <w:shd w:val="clear" w:color="auto" w:fill="FFFFFF"/>
            <w:gridSpan w:val="2"/>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c>
          <w:tcPr>
            <w:shd w:val="clear" w:color="auto" w:fill="FFFFFF"/>
            <w:tcBorders>
              <w:right w:val="single" w:sz="4"/>
            </w:tcBorders>
            <w:vAlign w:val="center"/>
          </w:tcPr>
          <w:p>
            <w:pPr>
              <w:pStyle w:val="Style35"/>
              <w:framePr w:w="9252"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4"/>
                <w:b/>
                <w:bCs/>
              </w:rPr>
              <w:t>0</w:t>
            </w:r>
          </w:p>
        </w:tc>
      </w:tr>
    </w:tbl>
    <w:p>
      <w:pPr>
        <w:widowControl w:val="0"/>
        <w:rPr>
          <w:sz w:val="2"/>
          <w:szCs w:val="2"/>
        </w:rPr>
      </w:pPr>
    </w:p>
    <w:p>
      <w:pPr>
        <w:pStyle w:val="Style35"/>
        <w:widowControl w:val="0"/>
        <w:keepNext w:val="0"/>
        <w:keepLines w:val="0"/>
        <w:shd w:val="clear" w:color="auto" w:fill="auto"/>
        <w:bidi w:val="0"/>
        <w:jc w:val="left"/>
        <w:spacing w:before="148" w:after="0" w:line="238" w:lineRule="exact"/>
        <w:ind w:left="120" w:right="240" w:firstLine="0"/>
        <w:sectPr>
          <w:type w:val="continuous"/>
          <w:pgSz w:w="11909" w:h="16838"/>
          <w:pgMar w:top="630" w:left="1047" w:right="1033" w:bottom="1724" w:header="0" w:footer="3" w:gutter="0"/>
          <w:rtlGutter w:val="0"/>
          <w:cols w:space="720"/>
          <w:noEndnote/>
          <w:docGrid w:linePitch="360"/>
        </w:sectPr>
      </w:pPr>
      <w:r>
        <w:rPr>
          <w:lang w:val="fr-FR" w:eastAsia="fr-FR" w:bidi="fr-FR"/>
          <w:w w:val="100"/>
          <w:spacing w:val="0"/>
          <w:color w:val="000000"/>
          <w:position w:val="0"/>
        </w:rPr>
        <w:t>Liste des établissements d’enseignement scolaire concernés : école primaire de Bou - 7 Place du bourg 45430 Bou</w:t>
      </w:r>
    </w:p>
    <w:p>
      <w:pPr>
        <w:pStyle w:val="Style35"/>
        <w:widowControl w:val="0"/>
        <w:keepNext w:val="0"/>
        <w:keepLines w:val="0"/>
        <w:shd w:val="clear" w:color="auto" w:fill="auto"/>
        <w:bidi w:val="0"/>
        <w:jc w:val="both"/>
        <w:spacing w:before="0" w:after="0" w:line="230" w:lineRule="exact"/>
        <w:ind w:left="80" w:right="0" w:firstLine="0"/>
      </w:pPr>
      <w:r>
        <w:rPr>
          <w:lang w:val="fr-FR" w:eastAsia="fr-FR" w:bidi="fr-FR"/>
          <w:w w:val="100"/>
          <w:spacing w:val="0"/>
          <w:color w:val="000000"/>
          <w:position w:val="0"/>
        </w:rPr>
        <w:t>Périodes de la journée et/ou de la semaine concernées par le PEDT :</w:t>
      </w:r>
    </w:p>
    <w:p>
      <w:pPr>
        <w:pStyle w:val="Style35"/>
        <w:widowControl w:val="0"/>
        <w:keepNext w:val="0"/>
        <w:keepLines w:val="0"/>
        <w:shd w:val="clear" w:color="auto" w:fill="auto"/>
        <w:bidi w:val="0"/>
        <w:jc w:val="left"/>
        <w:spacing w:before="0" w:after="0" w:line="230" w:lineRule="exact"/>
        <w:ind w:left="860" w:right="0" w:firstLine="0"/>
      </w:pPr>
      <w:r>
        <w:rPr>
          <w:lang w:val="fr-FR" w:eastAsia="fr-FR" w:bidi="fr-FR"/>
          <w:w w:val="100"/>
          <w:spacing w:val="0"/>
          <w:color w:val="000000"/>
          <w:position w:val="0"/>
        </w:rPr>
        <w:t>Classe le mercredi matin de 8h30 à 12 h.</w:t>
      </w:r>
    </w:p>
    <w:p>
      <w:pPr>
        <w:pStyle w:val="Style35"/>
        <w:widowControl w:val="0"/>
        <w:keepNext w:val="0"/>
        <w:keepLines w:val="0"/>
        <w:shd w:val="clear" w:color="auto" w:fill="auto"/>
        <w:bidi w:val="0"/>
        <w:jc w:val="left"/>
        <w:spacing w:before="0" w:after="252" w:line="230" w:lineRule="exact"/>
        <w:ind w:left="860" w:right="0" w:firstLine="0"/>
      </w:pPr>
      <w:r>
        <w:rPr>
          <w:lang w:val="fr-FR" w:eastAsia="fr-FR" w:bidi="fr-FR"/>
          <w:w w:val="100"/>
          <w:spacing w:val="0"/>
          <w:color w:val="000000"/>
          <w:position w:val="0"/>
        </w:rPr>
        <w:t>Temps périscolaire de 15h30 à 16h30 3 fois par semaine (lundi, mardi, jeudi).</w:t>
      </w:r>
    </w:p>
    <w:p>
      <w:pPr>
        <w:pStyle w:val="Style35"/>
        <w:widowControl w:val="0"/>
        <w:keepNext w:val="0"/>
        <w:keepLines w:val="0"/>
        <w:shd w:val="clear" w:color="auto" w:fill="auto"/>
        <w:bidi w:val="0"/>
        <w:jc w:val="both"/>
        <w:spacing w:before="0" w:after="377" w:line="216" w:lineRule="exact"/>
        <w:ind w:left="80" w:right="920" w:firstLine="0"/>
      </w:pPr>
      <w:r>
        <w:rPr>
          <w:lang w:val="fr-FR" w:eastAsia="fr-FR" w:bidi="fr-FR"/>
          <w:w w:val="100"/>
          <w:spacing w:val="0"/>
          <w:color w:val="000000"/>
          <w:position w:val="0"/>
        </w:rPr>
        <w:t>Indiquer la date à laquelle F(les) éventuelle(s) dérogation(s) à l’organisation scolaire (ont) été accordée(s) : pas de dérogation puisque les horaires de classe entrent dans le cadre normal recommandé.</w:t>
      </w:r>
    </w:p>
    <w:p>
      <w:pPr>
        <w:pStyle w:val="Style41"/>
        <w:framePr w:w="9259" w:wrap="notBeside" w:vAnchor="text" w:hAnchor="text" w:xAlign="center" w:y="1"/>
        <w:widowControl w:val="0"/>
        <w:keepNext w:val="0"/>
        <w:keepLines w:val="0"/>
        <w:shd w:val="clear" w:color="auto" w:fill="auto"/>
        <w:bidi w:val="0"/>
        <w:spacing w:before="0" w:after="0" w:line="209" w:lineRule="exact"/>
        <w:ind w:left="0" w:right="0" w:firstLine="0"/>
      </w:pPr>
      <w:r>
        <w:rPr>
          <w:lang w:val="fr-FR" w:eastAsia="fr-FR" w:bidi="fr-FR"/>
          <w:w w:val="100"/>
          <w:spacing w:val="0"/>
          <w:color w:val="000000"/>
          <w:position w:val="0"/>
        </w:rPr>
        <w:t>Mode d’inscription aux activités proposées : inscription par moitié de classe avec changement à chaque période de vacances scolaires.</w:t>
      </w:r>
    </w:p>
    <w:tbl>
      <w:tblPr>
        <w:tblOverlap w:val="never"/>
        <w:tblLayout w:type="fixed"/>
        <w:jc w:val="center"/>
      </w:tblPr>
      <w:tblGrid>
        <w:gridCol w:w="2369"/>
        <w:gridCol w:w="3089"/>
        <w:gridCol w:w="3802"/>
      </w:tblGrid>
      <w:tr>
        <w:trPr>
          <w:trHeight w:val="324" w:hRule="exact"/>
        </w:trPr>
        <w:tc>
          <w:tcPr>
            <w:shd w:val="clear" w:color="auto" w:fill="FFFFFF"/>
            <w:tcBorders/>
            <w:vAlign w:val="bottom"/>
          </w:tcPr>
          <w:p>
            <w:pPr>
              <w:pStyle w:val="Style35"/>
              <w:framePr w:w="9259" w:wrap="notBeside" w:vAnchor="text" w:hAnchor="text" w:xAlign="center" w:y="1"/>
              <w:widowControl w:val="0"/>
              <w:keepNext w:val="0"/>
              <w:keepLines w:val="0"/>
              <w:shd w:val="clear" w:color="auto" w:fill="auto"/>
              <w:bidi w:val="0"/>
              <w:jc w:val="left"/>
              <w:spacing w:before="0" w:after="0" w:line="180" w:lineRule="exact"/>
              <w:ind w:left="120" w:right="0" w:firstLine="0"/>
            </w:pPr>
            <w:r>
              <w:rPr>
                <w:rStyle w:val="CharStyle43"/>
                <w:b w:val="0"/>
                <w:bCs w:val="0"/>
              </w:rPr>
              <w:t xml:space="preserve">À l’année </w:t>
            </w:r>
            <w:r>
              <w:rPr>
                <w:rStyle w:val="CharStyle44"/>
                <w:b/>
                <w:bCs/>
              </w:rPr>
              <w:t>: NON</w:t>
            </w:r>
          </w:p>
        </w:tc>
        <w:tc>
          <w:tcPr>
            <w:shd w:val="clear" w:color="auto" w:fill="FFFFFF"/>
            <w:tcBorders/>
            <w:vAlign w:val="bottom"/>
          </w:tcPr>
          <w:p>
            <w:pPr>
              <w:pStyle w:val="Style35"/>
              <w:framePr w:w="9259"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43"/>
                <w:b w:val="0"/>
                <w:bCs w:val="0"/>
              </w:rPr>
              <w:t xml:space="preserve">Trimestriel </w:t>
            </w:r>
            <w:r>
              <w:rPr>
                <w:rStyle w:val="CharStyle44"/>
                <w:b/>
                <w:bCs/>
              </w:rPr>
              <w:t>: NON</w:t>
            </w:r>
          </w:p>
        </w:tc>
        <w:tc>
          <w:tcPr>
            <w:shd w:val="clear" w:color="auto" w:fill="FFFFFF"/>
            <w:tcBorders/>
            <w:vAlign w:val="bottom"/>
          </w:tcPr>
          <w:p>
            <w:pPr>
              <w:pStyle w:val="Style35"/>
              <w:framePr w:w="9259" w:wrap="notBeside" w:vAnchor="text" w:hAnchor="text" w:xAlign="center" w:y="1"/>
              <w:widowControl w:val="0"/>
              <w:keepNext w:val="0"/>
              <w:keepLines w:val="0"/>
              <w:shd w:val="clear" w:color="auto" w:fill="auto"/>
              <w:bidi w:val="0"/>
              <w:jc w:val="left"/>
              <w:spacing w:before="0" w:after="0" w:line="180" w:lineRule="exact"/>
              <w:ind w:left="760" w:right="0" w:firstLine="0"/>
            </w:pPr>
            <w:r>
              <w:rPr>
                <w:rStyle w:val="CharStyle43"/>
                <w:b w:val="0"/>
                <w:bCs w:val="0"/>
              </w:rPr>
              <w:t xml:space="preserve">Modulable </w:t>
            </w:r>
            <w:r>
              <w:rPr>
                <w:rStyle w:val="CharStyle44"/>
                <w:b/>
                <w:bCs/>
              </w:rPr>
              <w:t>: par période de</w:t>
            </w:r>
          </w:p>
        </w:tc>
      </w:tr>
      <w:tr>
        <w:trPr>
          <w:trHeight w:val="259" w:hRule="exact"/>
        </w:trPr>
        <w:tc>
          <w:tcPr>
            <w:shd w:val="clear" w:color="auto" w:fill="FFFFFF"/>
            <w:tcBorders/>
            <w:vAlign w:val="top"/>
          </w:tcPr>
          <w:p>
            <w:pPr>
              <w:framePr w:w="9259" w:wrap="notBeside" w:vAnchor="text" w:hAnchor="text" w:xAlign="center" w:y="1"/>
              <w:widowControl w:val="0"/>
              <w:rPr>
                <w:sz w:val="10"/>
                <w:szCs w:val="10"/>
              </w:rPr>
            </w:pPr>
          </w:p>
        </w:tc>
        <w:tc>
          <w:tcPr>
            <w:shd w:val="clear" w:color="auto" w:fill="FFFFFF"/>
            <w:tcBorders/>
            <w:vAlign w:val="top"/>
          </w:tcPr>
          <w:p>
            <w:pPr>
              <w:framePr w:w="9259" w:wrap="notBeside" w:vAnchor="text" w:hAnchor="text" w:xAlign="center" w:y="1"/>
              <w:widowControl w:val="0"/>
              <w:rPr>
                <w:sz w:val="10"/>
                <w:szCs w:val="10"/>
              </w:rPr>
            </w:pPr>
          </w:p>
        </w:tc>
        <w:tc>
          <w:tcPr>
            <w:shd w:val="clear" w:color="auto" w:fill="FFFFFF"/>
            <w:tcBorders/>
            <w:vAlign w:val="top"/>
          </w:tcPr>
          <w:p>
            <w:pPr>
              <w:pStyle w:val="Style35"/>
              <w:framePr w:w="9259" w:wrap="notBeside" w:vAnchor="text" w:hAnchor="text" w:xAlign="center" w:y="1"/>
              <w:widowControl w:val="0"/>
              <w:keepNext w:val="0"/>
              <w:keepLines w:val="0"/>
              <w:shd w:val="clear" w:color="auto" w:fill="auto"/>
              <w:bidi w:val="0"/>
              <w:jc w:val="left"/>
              <w:spacing w:before="0" w:after="0" w:line="180" w:lineRule="exact"/>
              <w:ind w:left="760" w:right="0" w:firstLine="0"/>
            </w:pPr>
            <w:r>
              <w:rPr>
                <w:rStyle w:val="CharStyle44"/>
                <w:b/>
                <w:bCs/>
              </w:rPr>
              <w:t>vacances</w:t>
            </w:r>
          </w:p>
        </w:tc>
      </w:tr>
    </w:tbl>
    <w:p>
      <w:pPr>
        <w:widowControl w:val="0"/>
        <w:spacing w:line="120" w:lineRule="exact"/>
        <w:rPr>
          <w:sz w:val="2"/>
          <w:szCs w:val="2"/>
        </w:rPr>
      </w:pPr>
    </w:p>
    <w:tbl>
      <w:tblPr>
        <w:tblOverlap w:val="never"/>
        <w:tblLayout w:type="fixed"/>
        <w:jc w:val="center"/>
      </w:tblPr>
      <w:tblGrid>
        <w:gridCol w:w="2311"/>
        <w:gridCol w:w="2290"/>
        <w:gridCol w:w="2290"/>
        <w:gridCol w:w="2318"/>
      </w:tblGrid>
      <w:tr>
        <w:trPr>
          <w:trHeight w:val="749" w:hRule="exact"/>
        </w:trPr>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Gratuit</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Payant</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230" w:lineRule="exact"/>
              <w:ind w:left="80" w:right="0" w:firstLine="0"/>
            </w:pPr>
            <w:r>
              <w:rPr>
                <w:rStyle w:val="CharStyle43"/>
                <w:b w:val="0"/>
                <w:bCs w:val="0"/>
              </w:rPr>
              <w:t>Payant pour certaines activités :</w:t>
            </w:r>
          </w:p>
        </w:tc>
        <w:tc>
          <w:tcPr>
            <w:shd w:val="clear" w:color="auto" w:fill="FFFFFF"/>
            <w:tcBorders/>
            <w:vAlign w:val="bottom"/>
          </w:tcPr>
          <w:p>
            <w:pPr>
              <w:pStyle w:val="Style35"/>
              <w:framePr w:w="9209" w:wrap="notBeside" w:vAnchor="text" w:hAnchor="text" w:xAlign="center" w:y="1"/>
              <w:widowControl w:val="0"/>
              <w:keepNext w:val="0"/>
              <w:keepLines w:val="0"/>
              <w:shd w:val="clear" w:color="auto" w:fill="auto"/>
              <w:bidi w:val="0"/>
              <w:jc w:val="left"/>
              <w:spacing w:before="0" w:after="0" w:line="230" w:lineRule="exact"/>
              <w:ind w:left="80" w:right="0" w:firstLine="0"/>
            </w:pPr>
            <w:r>
              <w:rPr>
                <w:rStyle w:val="CharStyle43"/>
                <w:b w:val="0"/>
                <w:bCs w:val="0"/>
              </w:rPr>
              <w:t>Payant pour les activités après la classe :</w:t>
            </w:r>
          </w:p>
        </w:tc>
      </w:tr>
      <w:tr>
        <w:trPr>
          <w:trHeight w:val="238" w:hRule="exact"/>
        </w:trPr>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4"/>
                <w:b/>
                <w:bCs/>
              </w:rPr>
              <w:t>GRATUIT</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4"/>
                <w:b/>
                <w:bCs/>
              </w:rPr>
              <w:t>NON</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4"/>
                <w:b/>
                <w:bCs/>
              </w:rPr>
              <w:t>NON</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4"/>
                <w:b/>
                <w:bCs/>
              </w:rPr>
              <w:t>NON</w:t>
            </w:r>
          </w:p>
        </w:tc>
      </w:tr>
      <w:tr>
        <w:trPr>
          <w:trHeight w:val="295" w:hRule="exact"/>
        </w:trPr>
        <w:tc>
          <w:tcPr>
            <w:shd w:val="clear" w:color="auto" w:fill="FFFFFF"/>
            <w:tcBorders/>
            <w:vAlign w:val="top"/>
          </w:tcPr>
          <w:p>
            <w:pPr>
              <w:framePr w:w="9209" w:wrap="notBeside" w:vAnchor="text" w:hAnchor="text" w:xAlign="center" w:y="1"/>
              <w:widowControl w:val="0"/>
              <w:rPr>
                <w:sz w:val="10"/>
                <w:szCs w:val="10"/>
              </w:rPr>
            </w:pP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Tarif :</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Tarif :</w:t>
            </w:r>
          </w:p>
        </w:tc>
        <w:tc>
          <w:tcPr>
            <w:shd w:val="clear" w:color="auto" w:fill="FFFFFF"/>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Tarif :</w:t>
            </w:r>
          </w:p>
        </w:tc>
      </w:tr>
    </w:tbl>
    <w:p>
      <w:pPr>
        <w:pStyle w:val="Style41"/>
        <w:framePr w:w="9209" w:wrap="notBeside" w:vAnchor="text" w:hAnchor="text" w:xAlign="center" w:y="1"/>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Modalités d’information des familles : par livret de rentrée + courrier + bulletin municipal</w:t>
      </w:r>
    </w:p>
    <w:p>
      <w:pPr>
        <w:widowControl w:val="0"/>
        <w:rPr>
          <w:sz w:val="2"/>
          <w:szCs w:val="2"/>
        </w:rPr>
      </w:pPr>
    </w:p>
    <w:p>
      <w:pPr>
        <w:pStyle w:val="Style38"/>
        <w:numPr>
          <w:ilvl w:val="0"/>
          <w:numId w:val="1"/>
        </w:numPr>
        <w:widowControl w:val="0"/>
        <w:keepNext/>
        <w:keepLines/>
        <w:shd w:val="clear" w:color="auto" w:fill="auto"/>
        <w:bidi w:val="0"/>
        <w:jc w:val="both"/>
        <w:spacing w:before="124" w:after="0" w:line="220" w:lineRule="exact"/>
        <w:ind w:left="80" w:right="0" w:firstLine="0"/>
      </w:pPr>
      <w:bookmarkStart w:id="3" w:name="bookmark3"/>
      <w:r>
        <w:rPr>
          <w:rStyle w:val="CharStyle40"/>
          <w:b/>
          <w:bCs/>
        </w:rPr>
        <w:t xml:space="preserve"> Etat des lieux</w:t>
      </w:r>
      <w:bookmarkEnd w:id="3"/>
    </w:p>
    <w:p>
      <w:pPr>
        <w:pStyle w:val="Style49"/>
        <w:widowControl w:val="0"/>
        <w:keepNext w:val="0"/>
        <w:keepLines w:val="0"/>
        <w:shd w:val="clear" w:color="auto" w:fill="auto"/>
        <w:bidi w:val="0"/>
        <w:spacing w:before="0" w:after="208" w:line="140" w:lineRule="exact"/>
        <w:ind w:left="80" w:right="0" w:firstLine="0"/>
      </w:pPr>
      <w:r>
        <w:rPr>
          <w:lang w:val="fr-FR" w:eastAsia="fr-FR" w:bidi="fr-FR"/>
          <w:w w:val="100"/>
          <w:spacing w:val="0"/>
          <w:color w:val="000000"/>
          <w:position w:val="0"/>
        </w:rPr>
        <w:t>Présentation de l’existant avant la mise en place de la réforme</w:t>
      </w:r>
    </w:p>
    <w:p>
      <w:pPr>
        <w:pStyle w:val="Style32"/>
        <w:framePr w:w="1846" w:h="1130" w:wrap="around" w:vAnchor="text" w:hAnchor="margin" w:x="7271" w:y="33"/>
        <w:widowControl w:val="0"/>
        <w:keepNext w:val="0"/>
        <w:keepLines w:val="0"/>
        <w:shd w:val="clear" w:color="auto" w:fill="auto"/>
        <w:bidi w:val="0"/>
        <w:jc w:val="left"/>
        <w:spacing w:before="0" w:after="236"/>
        <w:ind w:left="500" w:right="100"/>
      </w:pPr>
      <w:r>
        <w:rPr>
          <w:rStyle w:val="CharStyle33"/>
          <w:spacing w:val="0"/>
        </w:rPr>
        <w:t>Nombre d’enfants du territoire concernés</w:t>
      </w:r>
    </w:p>
    <w:p>
      <w:pPr>
        <w:pStyle w:val="Style35"/>
        <w:framePr w:w="1846" w:h="1130" w:wrap="around" w:vAnchor="text" w:hAnchor="margin" w:x="7271" w:y="33"/>
        <w:widowControl w:val="0"/>
        <w:keepNext w:val="0"/>
        <w:keepLines w:val="0"/>
        <w:shd w:val="clear" w:color="auto" w:fill="auto"/>
        <w:bidi w:val="0"/>
        <w:jc w:val="left"/>
        <w:spacing w:before="0" w:after="0" w:line="160" w:lineRule="exact"/>
        <w:ind w:left="100" w:right="0" w:firstLine="0"/>
      </w:pPr>
      <w:r>
        <w:rPr>
          <w:rStyle w:val="CharStyle47"/>
          <w:b/>
          <w:bCs/>
          <w:spacing w:val="0"/>
        </w:rPr>
        <w:t>60</w:t>
      </w:r>
    </w:p>
    <w:p>
      <w:pPr>
        <w:pStyle w:val="Style32"/>
        <w:tabs>
          <w:tab w:leader="none" w:pos="2578" w:val="center"/>
          <w:tab w:leader="none" w:pos="4544" w:val="center"/>
          <w:tab w:leader="none" w:pos="5761" w:val="left"/>
        </w:tabs>
        <w:widowControl w:val="0"/>
        <w:keepNext w:val="0"/>
        <w:keepLines w:val="0"/>
        <w:shd w:val="clear" w:color="auto" w:fill="auto"/>
        <w:bidi w:val="0"/>
        <w:jc w:val="both"/>
        <w:spacing w:before="0" w:after="0"/>
        <w:ind w:left="80" w:right="0" w:firstLine="0"/>
      </w:pPr>
      <w:r>
        <w:rPr>
          <w:lang w:val="fr-FR" w:eastAsia="fr-FR" w:bidi="fr-FR"/>
          <w:w w:val="100"/>
          <w:spacing w:val="0"/>
          <w:color w:val="000000"/>
          <w:position w:val="0"/>
        </w:rPr>
        <w:t>Périodes et/ou</w:t>
        <w:tab/>
        <w:t>Activités</w:t>
        <w:tab/>
        <w:t>Activités</w:t>
        <w:tab/>
        <w:t>Préciser si</w:t>
      </w:r>
    </w:p>
    <w:p>
      <w:pPr>
        <w:pStyle w:val="Style32"/>
        <w:tabs>
          <w:tab w:leader="none" w:pos="2298" w:val="center"/>
          <w:tab w:leader="none" w:pos="4263" w:val="center"/>
          <w:tab w:leader="none" w:pos="5480" w:val="left"/>
        </w:tabs>
        <w:widowControl w:val="0"/>
        <w:keepNext w:val="0"/>
        <w:keepLines w:val="0"/>
        <w:shd w:val="clear" w:color="auto" w:fill="auto"/>
        <w:bidi w:val="0"/>
        <w:jc w:val="both"/>
        <w:spacing w:before="0" w:after="0"/>
        <w:ind w:left="80" w:right="0" w:firstLine="0"/>
      </w:pPr>
      <w:r>
        <w:rPr>
          <w:lang w:val="fr-FR" w:eastAsia="fr-FR" w:bidi="fr-FR"/>
          <w:w w:val="100"/>
          <w:spacing w:val="0"/>
          <w:color w:val="000000"/>
          <w:position w:val="0"/>
        </w:rPr>
        <w:t>horaires</w:t>
        <w:tab/>
        <w:t>périscolaires</w:t>
        <w:tab/>
        <w:t>extrascolaires</w:t>
        <w:tab/>
        <w:t>l’accueil est</w:t>
      </w:r>
    </w:p>
    <w:p>
      <w:pPr>
        <w:pStyle w:val="Style32"/>
        <w:tabs>
          <w:tab w:leader="none" w:pos="1830" w:val="left"/>
          <w:tab w:leader="none" w:pos="3802" w:val="left"/>
          <w:tab w:leader="none" w:pos="6142" w:val="right"/>
        </w:tabs>
        <w:widowControl w:val="0"/>
        <w:keepNext w:val="0"/>
        <w:keepLines w:val="0"/>
        <w:shd w:val="clear" w:color="auto" w:fill="auto"/>
        <w:bidi w:val="0"/>
        <w:jc w:val="left"/>
        <w:spacing w:before="0" w:after="0" w:line="223" w:lineRule="exact"/>
        <w:ind w:left="80" w:right="20" w:firstLine="0"/>
      </w:pPr>
      <w:r>
        <w:rPr>
          <w:lang w:val="fr-FR" w:eastAsia="fr-FR" w:bidi="fr-FR"/>
          <w:w w:val="100"/>
          <w:spacing w:val="0"/>
          <w:color w:val="000000"/>
          <w:position w:val="0"/>
        </w:rPr>
        <w:t xml:space="preserve">(mercredi et déclaré à la vacances scolaires) DDCS </w:t>
      </w:r>
      <w:r>
        <w:rPr>
          <w:rStyle w:val="CharStyle37"/>
        </w:rPr>
        <w:t>12h45à13h20</w:t>
        <w:tab/>
        <w:t>Artistiques et</w:t>
        <w:tab/>
        <w:t>Non</w:t>
        <w:tab/>
        <w:t>Non</w:t>
      </w:r>
    </w:p>
    <w:p>
      <w:pPr>
        <w:pStyle w:val="Style35"/>
        <w:widowControl w:val="0"/>
        <w:keepNext w:val="0"/>
        <w:keepLines w:val="0"/>
        <w:shd w:val="clear" w:color="auto" w:fill="auto"/>
        <w:bidi w:val="0"/>
        <w:jc w:val="left"/>
        <w:spacing w:before="0" w:after="240" w:line="223" w:lineRule="exact"/>
        <w:ind w:left="1900" w:right="0" w:firstLine="0"/>
      </w:pPr>
      <w:r>
        <w:rPr>
          <w:lang w:val="fr-FR" w:eastAsia="fr-FR" w:bidi="fr-FR"/>
          <w:w w:val="100"/>
          <w:spacing w:val="0"/>
          <w:color w:val="000000"/>
          <w:position w:val="0"/>
        </w:rPr>
        <w:t>sportives</w:t>
      </w:r>
    </w:p>
    <w:p>
      <w:pPr>
        <w:pStyle w:val="Style35"/>
        <w:tabs>
          <w:tab w:leader="none" w:pos="1830" w:val="left"/>
          <w:tab w:leader="none" w:pos="3802" w:val="left"/>
          <w:tab w:leader="none" w:pos="6142" w:val="right"/>
        </w:tabs>
        <w:widowControl w:val="0"/>
        <w:keepNext w:val="0"/>
        <w:keepLines w:val="0"/>
        <w:shd w:val="clear" w:color="auto" w:fill="auto"/>
        <w:bidi w:val="0"/>
        <w:jc w:val="both"/>
        <w:spacing w:before="0" w:after="0" w:line="223" w:lineRule="exact"/>
        <w:ind w:left="80" w:right="0" w:firstLine="0"/>
      </w:pPr>
      <w:r>
        <w:rPr>
          <w:lang w:val="fr-FR" w:eastAsia="fr-FR" w:bidi="fr-FR"/>
          <w:w w:val="100"/>
          <w:spacing w:val="0"/>
          <w:color w:val="000000"/>
          <w:position w:val="0"/>
        </w:rPr>
        <w:t>7h30 à 8h30</w:t>
        <w:tab/>
        <w:t>Garderie</w:t>
        <w:tab/>
        <w:t>Non</w:t>
        <w:tab/>
        <w:t>Oui</w:t>
      </w:r>
    </w:p>
    <w:p>
      <w:pPr>
        <w:pStyle w:val="Style35"/>
        <w:tabs>
          <w:tab w:leader="none" w:pos="1830" w:val="left"/>
        </w:tabs>
        <w:widowControl w:val="0"/>
        <w:keepNext w:val="0"/>
        <w:keepLines w:val="0"/>
        <w:shd w:val="clear" w:color="auto" w:fill="auto"/>
        <w:bidi w:val="0"/>
        <w:jc w:val="both"/>
        <w:spacing w:before="0" w:after="286" w:line="223" w:lineRule="exact"/>
        <w:ind w:left="80" w:right="0" w:firstLine="0"/>
      </w:pPr>
      <w:r>
        <w:rPr>
          <w:lang w:val="fr-FR" w:eastAsia="fr-FR" w:bidi="fr-FR"/>
          <w:w w:val="100"/>
          <w:spacing w:val="0"/>
          <w:color w:val="000000"/>
          <w:position w:val="0"/>
        </w:rPr>
        <w:t>16h30à18h30</w:t>
        <w:tab/>
        <w:t>Périscolaire</w:t>
      </w:r>
    </w:p>
    <w:p>
      <w:pPr>
        <w:pStyle w:val="Style49"/>
        <w:widowControl w:val="0"/>
        <w:keepNext w:val="0"/>
        <w:keepLines w:val="0"/>
        <w:shd w:val="clear" w:color="auto" w:fill="auto"/>
        <w:bidi w:val="0"/>
        <w:spacing w:before="0" w:after="197" w:line="166" w:lineRule="exact"/>
        <w:ind w:left="80" w:right="220" w:firstLine="0"/>
      </w:pPr>
      <w:r>
        <w:rPr>
          <w:lang w:val="fr-FR" w:eastAsia="fr-FR" w:bidi="fr-FR"/>
          <w:w w:val="100"/>
          <w:spacing w:val="0"/>
          <w:color w:val="000000"/>
          <w:position w:val="0"/>
        </w:rPr>
        <w:t>Lister dans ce tableau, les activités périscolaires et extrascolaires déjà existantes et le nombre d'enfants du territoire concernés par ces activités l'année précédant la mise en place du PEDT.</w:t>
      </w:r>
    </w:p>
    <w:p>
      <w:pPr>
        <w:pStyle w:val="Style38"/>
        <w:numPr>
          <w:ilvl w:val="0"/>
          <w:numId w:val="1"/>
        </w:numPr>
        <w:widowControl w:val="0"/>
        <w:keepNext/>
        <w:keepLines/>
        <w:shd w:val="clear" w:color="auto" w:fill="auto"/>
        <w:bidi w:val="0"/>
        <w:jc w:val="both"/>
        <w:spacing w:before="0" w:after="218" w:line="220" w:lineRule="exact"/>
        <w:ind w:left="80" w:right="0" w:firstLine="0"/>
      </w:pPr>
      <w:bookmarkStart w:id="4" w:name="bookmark4"/>
      <w:r>
        <w:rPr>
          <w:rStyle w:val="CharStyle40"/>
          <w:b/>
          <w:bCs/>
        </w:rPr>
        <w:t xml:space="preserve"> Nouveaux besoins répertoriés pour la mise en place du PEDT</w:t>
      </w:r>
      <w:bookmarkEnd w:id="4"/>
    </w:p>
    <w:p>
      <w:pPr>
        <w:pStyle w:val="Style35"/>
        <w:widowControl w:val="0"/>
        <w:keepNext w:val="0"/>
        <w:keepLines w:val="0"/>
        <w:shd w:val="clear" w:color="auto" w:fill="auto"/>
        <w:bidi w:val="0"/>
        <w:jc w:val="both"/>
        <w:spacing w:before="0" w:after="199" w:line="180" w:lineRule="exact"/>
        <w:ind w:left="80" w:right="0" w:firstLine="0"/>
      </w:pPr>
      <w:r>
        <w:rPr>
          <w:lang w:val="fr-FR" w:eastAsia="fr-FR" w:bidi="fr-FR"/>
          <w:w w:val="100"/>
          <w:spacing w:val="0"/>
          <w:color w:val="000000"/>
          <w:position w:val="0"/>
        </w:rPr>
        <w:t>Besoins répertoriés en fonction des publics identifiés :</w:t>
      </w:r>
    </w:p>
    <w:p>
      <w:pPr>
        <w:pStyle w:val="Style35"/>
        <w:widowControl w:val="0"/>
        <w:keepNext w:val="0"/>
        <w:keepLines w:val="0"/>
        <w:shd w:val="clear" w:color="auto" w:fill="auto"/>
        <w:bidi w:val="0"/>
        <w:jc w:val="left"/>
        <w:spacing w:before="0" w:after="414" w:line="223" w:lineRule="exact"/>
        <w:ind w:left="740" w:right="1500" w:hanging="320"/>
      </w:pPr>
      <w:r>
        <w:rPr>
          <w:lang w:val="fr-FR" w:eastAsia="fr-FR" w:bidi="fr-FR"/>
          <w:w w:val="100"/>
          <w:spacing w:val="0"/>
          <w:color w:val="000000"/>
          <w:position w:val="0"/>
        </w:rPr>
        <w:t>- Maternelle : activités d’expression corporelle, de gymnastique douce, de lecture Élémentaire : activités artistiques, musicales et sportives</w:t>
      </w:r>
    </w:p>
    <w:p>
      <w:pPr>
        <w:pStyle w:val="Style35"/>
        <w:widowControl w:val="0"/>
        <w:keepNext w:val="0"/>
        <w:keepLines w:val="0"/>
        <w:shd w:val="clear" w:color="auto" w:fill="auto"/>
        <w:bidi w:val="0"/>
        <w:jc w:val="both"/>
        <w:spacing w:before="0" w:after="0" w:line="230" w:lineRule="exact"/>
        <w:ind w:left="80" w:right="0" w:firstLine="0"/>
      </w:pPr>
      <w:r>
        <w:rPr>
          <w:lang w:val="fr-FR" w:eastAsia="fr-FR" w:bidi="fr-FR"/>
          <w:w w:val="100"/>
          <w:spacing w:val="0"/>
          <w:color w:val="000000"/>
          <w:position w:val="0"/>
        </w:rPr>
        <w:t>Atouts du territoire et leviers pour la mise en œuvre du PEDT :</w:t>
      </w:r>
    </w:p>
    <w:p>
      <w:pPr>
        <w:pStyle w:val="Style35"/>
        <w:widowControl w:val="0"/>
        <w:keepNext w:val="0"/>
        <w:keepLines w:val="0"/>
        <w:shd w:val="clear" w:color="auto" w:fill="auto"/>
        <w:bidi w:val="0"/>
        <w:jc w:val="left"/>
        <w:spacing w:before="0" w:after="0" w:line="230" w:lineRule="exact"/>
        <w:ind w:left="740" w:right="0" w:firstLine="0"/>
      </w:pPr>
      <w:r>
        <w:rPr>
          <w:lang w:val="fr-FR" w:eastAsia="fr-FR" w:bidi="fr-FR"/>
          <w:w w:val="100"/>
          <w:spacing w:val="0"/>
          <w:color w:val="000000"/>
          <w:position w:val="0"/>
        </w:rPr>
        <w:t>proximité des différents lieux d’intervention, tous dans le secteur de l’école,</w:t>
      </w:r>
    </w:p>
    <w:p>
      <w:pPr>
        <w:pStyle w:val="Style35"/>
        <w:widowControl w:val="0"/>
        <w:keepNext w:val="0"/>
        <w:keepLines w:val="0"/>
        <w:shd w:val="clear" w:color="auto" w:fill="auto"/>
        <w:bidi w:val="0"/>
        <w:jc w:val="left"/>
        <w:spacing w:before="0" w:after="0" w:line="230" w:lineRule="exact"/>
        <w:ind w:left="740" w:right="0" w:firstLine="0"/>
      </w:pPr>
      <w:r>
        <w:rPr>
          <w:lang w:val="fr-FR" w:eastAsia="fr-FR" w:bidi="fr-FR"/>
          <w:w w:val="100"/>
          <w:spacing w:val="0"/>
          <w:color w:val="000000"/>
          <w:position w:val="0"/>
        </w:rPr>
        <w:t>réseau relationnel plus étendue au sein d’une petite commune (notamment pour trouver des</w:t>
      </w:r>
    </w:p>
    <w:p>
      <w:pPr>
        <w:pStyle w:val="Style35"/>
        <w:widowControl w:val="0"/>
        <w:keepNext w:val="0"/>
        <w:keepLines w:val="0"/>
        <w:shd w:val="clear" w:color="auto" w:fill="auto"/>
        <w:bidi w:val="0"/>
        <w:jc w:val="left"/>
        <w:spacing w:before="0" w:after="0" w:line="180" w:lineRule="exact"/>
        <w:ind w:left="740" w:right="0" w:firstLine="0"/>
      </w:pPr>
      <w:r>
        <w:rPr>
          <w:lang w:val="fr-FR" w:eastAsia="fr-FR" w:bidi="fr-FR"/>
          <w:w w:val="100"/>
          <w:spacing w:val="0"/>
          <w:color w:val="000000"/>
          <w:position w:val="0"/>
        </w:rPr>
        <w:t>bénévoles),</w:t>
      </w:r>
    </w:p>
    <w:p>
      <w:pPr>
        <w:pStyle w:val="Style35"/>
        <w:widowControl w:val="0"/>
        <w:keepNext w:val="0"/>
        <w:keepLines w:val="0"/>
        <w:shd w:val="clear" w:color="auto" w:fill="auto"/>
        <w:bidi w:val="0"/>
        <w:jc w:val="left"/>
        <w:spacing w:before="0" w:after="269" w:line="216" w:lineRule="exact"/>
        <w:ind w:left="740" w:right="380" w:firstLine="0"/>
      </w:pPr>
      <w:r>
        <w:rPr>
          <w:lang w:val="fr-FR" w:eastAsia="fr-FR" w:bidi="fr-FR"/>
          <w:w w:val="100"/>
          <w:spacing w:val="0"/>
          <w:color w:val="000000"/>
          <w:position w:val="0"/>
        </w:rPr>
        <w:t>les groupes d’enfants sont plus simples à constituer du fait qu’il n’y a que 3 classes (répartition aux ateliers par moitié de classe).</w:t>
      </w:r>
    </w:p>
    <w:p>
      <w:pPr>
        <w:pStyle w:val="Style35"/>
        <w:widowControl w:val="0"/>
        <w:keepNext w:val="0"/>
        <w:keepLines w:val="0"/>
        <w:shd w:val="clear" w:color="auto" w:fill="auto"/>
        <w:bidi w:val="0"/>
        <w:jc w:val="both"/>
        <w:spacing w:before="0" w:after="211" w:line="180" w:lineRule="exact"/>
        <w:ind w:left="80" w:right="0" w:firstLine="0"/>
      </w:pPr>
      <w:r>
        <w:rPr>
          <w:lang w:val="fr-FR" w:eastAsia="fr-FR" w:bidi="fr-FR"/>
          <w:w w:val="100"/>
          <w:spacing w:val="0"/>
          <w:color w:val="000000"/>
          <w:position w:val="0"/>
        </w:rPr>
        <w:t>Contraintes du territoire et modalités de prise en compte de ces contraintes dans le PEDT :</w:t>
      </w:r>
    </w:p>
    <w:p>
      <w:pPr>
        <w:pStyle w:val="Style35"/>
        <w:numPr>
          <w:ilvl w:val="0"/>
          <w:numId w:val="3"/>
        </w:numPr>
        <w:widowControl w:val="0"/>
        <w:keepNext w:val="0"/>
        <w:keepLines w:val="0"/>
        <w:shd w:val="clear" w:color="auto" w:fill="auto"/>
        <w:bidi w:val="0"/>
        <w:jc w:val="left"/>
        <w:spacing w:before="0" w:after="0" w:line="180" w:lineRule="exact"/>
        <w:ind w:left="740" w:right="0" w:firstLine="0"/>
      </w:pPr>
      <w:r>
        <w:rPr>
          <w:lang w:val="fr-FR" w:eastAsia="fr-FR" w:bidi="fr-FR"/>
          <w:w w:val="100"/>
          <w:spacing w:val="0"/>
          <w:color w:val="000000"/>
          <w:position w:val="0"/>
        </w:rPr>
        <w:t xml:space="preserve"> contraintes budgétaires,</w:t>
      </w:r>
    </w:p>
    <w:p>
      <w:pPr>
        <w:pStyle w:val="Style35"/>
        <w:numPr>
          <w:ilvl w:val="0"/>
          <w:numId w:val="3"/>
        </w:numPr>
        <w:widowControl w:val="0"/>
        <w:keepNext w:val="0"/>
        <w:keepLines w:val="0"/>
        <w:shd w:val="clear" w:color="auto" w:fill="auto"/>
        <w:bidi w:val="0"/>
        <w:jc w:val="left"/>
        <w:spacing w:before="0" w:after="0" w:line="180" w:lineRule="exact"/>
        <w:ind w:left="740" w:right="0" w:firstLine="0"/>
      </w:pPr>
      <w:r>
        <w:rPr>
          <w:lang w:val="fr-FR" w:eastAsia="fr-FR" w:bidi="fr-FR"/>
          <w:w w:val="100"/>
          <w:spacing w:val="0"/>
          <w:color w:val="000000"/>
          <w:position w:val="0"/>
        </w:rPr>
        <w:t xml:space="preserve"> pas de gymnase pour le sport.</w:t>
      </w:r>
      <w:r>
        <w:br w:type="page"/>
      </w:r>
    </w:p>
    <w:p>
      <w:pPr>
        <w:pStyle w:val="Style35"/>
        <w:widowControl w:val="0"/>
        <w:keepNext w:val="0"/>
        <w:keepLines w:val="0"/>
        <w:shd w:val="clear" w:color="auto" w:fill="auto"/>
        <w:bidi w:val="0"/>
        <w:jc w:val="left"/>
        <w:spacing w:before="0" w:after="426" w:line="238" w:lineRule="exact"/>
        <w:ind w:left="120" w:right="20" w:firstLine="0"/>
      </w:pPr>
      <w:r>
        <w:rPr>
          <w:lang w:val="fr-FR" w:eastAsia="fr-FR" w:bidi="fr-FR"/>
          <w:w w:val="100"/>
          <w:spacing w:val="0"/>
          <w:color w:val="000000"/>
          <w:position w:val="0"/>
        </w:rPr>
        <w:t>Objectifs éducatifs : permettre à chaque enfant de bénéficier d’activités périscolaires de qualité qui contribuent tant au développement de la curiosité intellectuelle des enfants qu’à leur bien-être.</w:t>
      </w:r>
    </w:p>
    <w:p>
      <w:pPr>
        <w:pStyle w:val="Style35"/>
        <w:widowControl w:val="0"/>
        <w:keepNext w:val="0"/>
        <w:keepLines w:val="0"/>
        <w:shd w:val="clear" w:color="auto" w:fill="auto"/>
        <w:bidi w:val="0"/>
        <w:jc w:val="both"/>
        <w:spacing w:before="0" w:after="0" w:line="230" w:lineRule="exact"/>
        <w:ind w:left="120" w:right="0" w:firstLine="0"/>
      </w:pPr>
      <w:r>
        <w:rPr>
          <w:lang w:val="fr-FR" w:eastAsia="fr-FR" w:bidi="fr-FR"/>
          <w:w w:val="100"/>
          <w:spacing w:val="0"/>
          <w:color w:val="000000"/>
          <w:position w:val="0"/>
        </w:rPr>
        <w:t>Effets éducatifs attendus :</w:t>
      </w:r>
    </w:p>
    <w:p>
      <w:pPr>
        <w:pStyle w:val="Style35"/>
        <w:widowControl w:val="0"/>
        <w:keepNext w:val="0"/>
        <w:keepLines w:val="0"/>
        <w:shd w:val="clear" w:color="auto" w:fill="auto"/>
        <w:bidi w:val="0"/>
        <w:jc w:val="both"/>
        <w:spacing w:before="0" w:after="0" w:line="230" w:lineRule="exact"/>
        <w:ind w:left="840" w:right="20" w:firstLine="0"/>
      </w:pPr>
      <w:r>
        <w:rPr>
          <w:lang w:val="fr-FR" w:eastAsia="fr-FR" w:bidi="fr-FR"/>
          <w:w w:val="100"/>
          <w:spacing w:val="0"/>
          <w:color w:val="000000"/>
          <w:position w:val="0"/>
        </w:rPr>
        <w:t>acquisition de connaissances ou compétences que les enfants n’auraient pas forcément développées dans le cadre scolaire ou familial,</w:t>
      </w:r>
    </w:p>
    <w:p>
      <w:pPr>
        <w:pStyle w:val="Style35"/>
        <w:numPr>
          <w:ilvl w:val="0"/>
          <w:numId w:val="3"/>
        </w:numPr>
        <w:widowControl w:val="0"/>
        <w:keepNext w:val="0"/>
        <w:keepLines w:val="0"/>
        <w:shd w:val="clear" w:color="auto" w:fill="auto"/>
        <w:bidi w:val="0"/>
        <w:jc w:val="both"/>
        <w:spacing w:before="0" w:after="0" w:line="230" w:lineRule="exact"/>
        <w:ind w:left="840" w:right="20"/>
      </w:pPr>
      <w:r>
        <w:rPr>
          <w:lang w:val="fr-FR" w:eastAsia="fr-FR" w:bidi="fr-FR"/>
          <w:w w:val="100"/>
          <w:spacing w:val="0"/>
          <w:color w:val="000000"/>
          <w:position w:val="0"/>
        </w:rPr>
        <w:t xml:space="preserve"> acquisition d’autonomie : pour les maternelles, il s’agit entre autre de faire passer les enfants d’un état de dépendance quasi-totale à un état d’autonomie notamment dans les actions les plus quotidiennes (ex : s’habiller, se déshabiller...). Concernant les enfants de l’élémentaire, il s’agit de les amener à penser et faire seuls de manière réfléchie.</w:t>
      </w:r>
    </w:p>
    <w:p>
      <w:pPr>
        <w:pStyle w:val="Style35"/>
        <w:numPr>
          <w:ilvl w:val="0"/>
          <w:numId w:val="3"/>
        </w:numPr>
        <w:widowControl w:val="0"/>
        <w:keepNext w:val="0"/>
        <w:keepLines w:val="0"/>
        <w:shd w:val="clear" w:color="auto" w:fill="auto"/>
        <w:bidi w:val="0"/>
        <w:jc w:val="right"/>
        <w:spacing w:before="0" w:after="414" w:line="230" w:lineRule="exact"/>
        <w:ind w:left="480" w:right="2240" w:firstLine="0"/>
      </w:pPr>
      <w:r>
        <w:rPr>
          <w:lang w:val="fr-FR" w:eastAsia="fr-FR" w:bidi="fr-FR"/>
          <w:w w:val="100"/>
          <w:spacing w:val="0"/>
          <w:color w:val="000000"/>
          <w:position w:val="0"/>
        </w:rPr>
        <w:t xml:space="preserve"> permettre aux enfants de se découvrir de nouveaux centres d’intérêts, favoriser l’épanouissement et l’intégration des enfants dans la société.</w:t>
      </w:r>
    </w:p>
    <w:p>
      <w:pPr>
        <w:pStyle w:val="Style38"/>
        <w:widowControl w:val="0"/>
        <w:keepNext/>
        <w:keepLines/>
        <w:shd w:val="clear" w:color="auto" w:fill="auto"/>
        <w:bidi w:val="0"/>
        <w:jc w:val="left"/>
        <w:spacing w:before="0" w:after="0" w:line="238" w:lineRule="exact"/>
        <w:ind w:left="120" w:right="20" w:firstLine="0"/>
      </w:pPr>
      <w:bookmarkStart w:id="5" w:name="bookmark5"/>
      <w:r>
        <w:rPr>
          <w:rStyle w:val="CharStyle40"/>
          <w:b/>
          <w:bCs/>
        </w:rPr>
        <w:t>7, Articulation du PEDT avec les éventuels dispositifs existants</w:t>
      </w:r>
      <w:r>
        <w:rPr>
          <w:lang w:val="fr-FR" w:eastAsia="fr-FR" w:bidi="fr-FR"/>
          <w:w w:val="100"/>
          <w:spacing w:val="0"/>
          <w:color w:val="000000"/>
          <w:position w:val="0"/>
        </w:rPr>
        <w:t xml:space="preserve"> </w:t>
      </w:r>
      <w:r>
        <w:rPr>
          <w:rStyle w:val="CharStyle51"/>
          <w:b/>
          <w:bCs/>
        </w:rPr>
        <w:t>Projet éducatif local (PEL) : NON</w:t>
      </w:r>
      <w:bookmarkEnd w:id="5"/>
    </w:p>
    <w:p>
      <w:pPr>
        <w:pStyle w:val="Style32"/>
        <w:widowControl w:val="0"/>
        <w:keepNext w:val="0"/>
        <w:keepLines w:val="0"/>
        <w:shd w:val="clear" w:color="auto" w:fill="auto"/>
        <w:bidi w:val="0"/>
        <w:jc w:val="left"/>
        <w:spacing w:before="0" w:after="226" w:line="238" w:lineRule="exact"/>
        <w:ind w:left="120" w:right="0" w:firstLine="0"/>
      </w:pPr>
      <w:r>
        <w:rPr>
          <w:lang w:val="fr-FR" w:eastAsia="fr-FR" w:bidi="fr-FR"/>
          <w:w w:val="100"/>
          <w:spacing w:val="0"/>
          <w:color w:val="000000"/>
          <w:position w:val="0"/>
        </w:rPr>
        <w:t>En quoi le PEDT est-il en cohérence avec les valeurs et les objectifs décrits dans le PEL ?</w:t>
      </w:r>
    </w:p>
    <w:p>
      <w:pPr>
        <w:pStyle w:val="Style35"/>
        <w:widowControl w:val="0"/>
        <w:keepNext w:val="0"/>
        <w:keepLines w:val="0"/>
        <w:shd w:val="clear" w:color="auto" w:fill="auto"/>
        <w:bidi w:val="0"/>
        <w:jc w:val="left"/>
        <w:spacing w:before="0" w:after="0" w:line="180" w:lineRule="exact"/>
        <w:ind w:left="120" w:right="0" w:firstLine="0"/>
      </w:pPr>
      <w:r>
        <w:rPr>
          <w:lang w:val="fr-FR" w:eastAsia="fr-FR" w:bidi="fr-FR"/>
          <w:w w:val="100"/>
          <w:spacing w:val="0"/>
          <w:color w:val="000000"/>
          <w:position w:val="0"/>
        </w:rPr>
        <w:t>Contrat éducatif local (CEL) : NON</w:t>
      </w:r>
    </w:p>
    <w:p>
      <w:pPr>
        <w:pStyle w:val="Style32"/>
        <w:widowControl w:val="0"/>
        <w:keepNext w:val="0"/>
        <w:keepLines w:val="0"/>
        <w:shd w:val="clear" w:color="auto" w:fill="auto"/>
        <w:bidi w:val="0"/>
        <w:jc w:val="left"/>
        <w:spacing w:before="0" w:after="0" w:line="245" w:lineRule="exact"/>
        <w:ind w:left="120" w:right="20" w:firstLine="0"/>
      </w:pPr>
      <w:r>
        <w:rPr>
          <w:lang w:val="fr-FR" w:eastAsia="fr-FR" w:bidi="fr-FR"/>
          <w:w w:val="100"/>
          <w:spacing w:val="0"/>
          <w:color w:val="000000"/>
          <w:position w:val="0"/>
        </w:rPr>
        <w:t>Si il y a un CEL 11-15 ans, qu’elle est l’articulation entre les actions prévues au CEL et les actions prévues dans le cadre du PEDT ?</w:t>
      </w:r>
    </w:p>
    <w:p>
      <w:pPr>
        <w:pStyle w:val="Style32"/>
        <w:widowControl w:val="0"/>
        <w:keepNext w:val="0"/>
        <w:keepLines w:val="0"/>
        <w:shd w:val="clear" w:color="auto" w:fill="auto"/>
        <w:bidi w:val="0"/>
        <w:jc w:val="left"/>
        <w:spacing w:before="0" w:after="111" w:line="180" w:lineRule="exact"/>
        <w:ind w:left="120" w:right="0" w:firstLine="0"/>
      </w:pPr>
      <w:r>
        <w:rPr>
          <w:lang w:val="fr-FR" w:eastAsia="fr-FR" w:bidi="fr-FR"/>
          <w:w w:val="100"/>
          <w:spacing w:val="0"/>
          <w:color w:val="000000"/>
          <w:position w:val="0"/>
        </w:rPr>
        <w:t>Quelle est la coordination entre les 2 instances de pilotage ?</w:t>
      </w:r>
    </w:p>
    <w:p>
      <w:pPr>
        <w:pStyle w:val="Style35"/>
        <w:widowControl w:val="0"/>
        <w:keepNext w:val="0"/>
        <w:keepLines w:val="0"/>
        <w:shd w:val="clear" w:color="auto" w:fill="auto"/>
        <w:bidi w:val="0"/>
        <w:jc w:val="left"/>
        <w:spacing w:before="0" w:after="0" w:line="230" w:lineRule="exact"/>
        <w:ind w:left="120" w:right="0" w:firstLine="0"/>
      </w:pPr>
      <w:r>
        <w:rPr>
          <w:lang w:val="fr-FR" w:eastAsia="fr-FR" w:bidi="fr-FR"/>
          <w:w w:val="100"/>
          <w:spacing w:val="0"/>
          <w:color w:val="000000"/>
          <w:position w:val="0"/>
        </w:rPr>
        <w:t>Contrat de ville (CUCS) : NON</w:t>
      </w:r>
    </w:p>
    <w:p>
      <w:pPr>
        <w:pStyle w:val="Style32"/>
        <w:numPr>
          <w:ilvl w:val="0"/>
          <w:numId w:val="5"/>
        </w:numPr>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 xml:space="preserve"> a-t-il une articulation entre les deux dispositifs ? Si oui, laquelle ?</w:t>
      </w:r>
    </w:p>
    <w:p>
      <w:pPr>
        <w:pStyle w:val="Style32"/>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Des actions du PEDT sont ou seront-elles intégrées dans le contrat de ville, et de quelle façon ?</w:t>
      </w:r>
    </w:p>
    <w:p>
      <w:pPr>
        <w:pStyle w:val="Style32"/>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Inversement, des actions du contrat de ville seront-elles intégrées au PEDT ?</w:t>
      </w:r>
    </w:p>
    <w:p>
      <w:pPr>
        <w:pStyle w:val="Style32"/>
        <w:numPr>
          <w:ilvl w:val="0"/>
          <w:numId w:val="5"/>
        </w:numPr>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 xml:space="preserve"> a-t-il un Projet de réussite éducative (PRE) ?</w:t>
      </w:r>
    </w:p>
    <w:p>
      <w:pPr>
        <w:pStyle w:val="Style32"/>
        <w:widowControl w:val="0"/>
        <w:keepNext w:val="0"/>
        <w:keepLines w:val="0"/>
        <w:shd w:val="clear" w:color="auto" w:fill="auto"/>
        <w:bidi w:val="0"/>
        <w:jc w:val="left"/>
        <w:spacing w:before="0" w:after="192" w:line="245" w:lineRule="exact"/>
        <w:ind w:left="120" w:right="20" w:firstLine="0"/>
      </w:pPr>
      <w:r>
        <w:rPr>
          <w:lang w:val="fr-FR" w:eastAsia="fr-FR" w:bidi="fr-FR"/>
          <w:w w:val="100"/>
          <w:spacing w:val="0"/>
          <w:color w:val="000000"/>
          <w:position w:val="0"/>
        </w:rPr>
        <w:t>Si oui, qu’elle est l’articulation entre les actions prévues par le PRE et celles prévues dans le cadre du PEDT?</w:t>
      </w:r>
    </w:p>
    <w:p>
      <w:pPr>
        <w:pStyle w:val="Style32"/>
        <w:widowControl w:val="0"/>
        <w:keepNext w:val="0"/>
        <w:keepLines w:val="0"/>
        <w:shd w:val="clear" w:color="auto" w:fill="auto"/>
        <w:bidi w:val="0"/>
        <w:jc w:val="left"/>
        <w:spacing w:before="0" w:after="180"/>
        <w:ind w:left="120" w:right="20" w:firstLine="0"/>
      </w:pPr>
      <w:r>
        <w:rPr>
          <w:rStyle w:val="CharStyle37"/>
        </w:rPr>
        <w:t xml:space="preserve">Contrat dans le domaine culturel </w:t>
      </w:r>
      <w:r>
        <w:rPr>
          <w:lang w:val="fr-FR" w:eastAsia="fr-FR" w:bidi="fr-FR"/>
          <w:w w:val="100"/>
          <w:spacing w:val="0"/>
          <w:color w:val="000000"/>
          <w:position w:val="0"/>
        </w:rPr>
        <w:t xml:space="preserve">(contrat local d'éducation artistique (CLEA), projet territorial d'éducation artistique (PTEA), contrat « territoire lecture » (CTL), ou enseignements artistiques spécialisés) : </w:t>
      </w:r>
      <w:r>
        <w:rPr>
          <w:rStyle w:val="CharStyle37"/>
        </w:rPr>
        <w:t>NON</w:t>
      </w:r>
    </w:p>
    <w:p>
      <w:pPr>
        <w:pStyle w:val="Style35"/>
        <w:widowControl w:val="0"/>
        <w:keepNext w:val="0"/>
        <w:keepLines w:val="0"/>
        <w:shd w:val="clear" w:color="auto" w:fill="auto"/>
        <w:bidi w:val="0"/>
        <w:jc w:val="left"/>
        <w:spacing w:before="0" w:after="0" w:line="230" w:lineRule="exact"/>
        <w:ind w:left="120" w:right="0" w:firstLine="0"/>
      </w:pPr>
      <w:r>
        <w:rPr>
          <w:lang w:val="fr-FR" w:eastAsia="fr-FR" w:bidi="fr-FR"/>
          <w:w w:val="100"/>
          <w:spacing w:val="0"/>
          <w:color w:val="000000"/>
          <w:position w:val="0"/>
        </w:rPr>
        <w:t>Contrat local d'accompagnement à la scolarité (CLAS) : NON</w:t>
      </w:r>
    </w:p>
    <w:p>
      <w:pPr>
        <w:pStyle w:val="Style32"/>
        <w:widowControl w:val="0"/>
        <w:keepNext w:val="0"/>
        <w:keepLines w:val="0"/>
        <w:shd w:val="clear" w:color="auto" w:fill="auto"/>
        <w:bidi w:val="0"/>
        <w:jc w:val="left"/>
        <w:spacing w:before="0" w:after="0"/>
        <w:ind w:left="120" w:right="20" w:firstLine="0"/>
      </w:pPr>
      <w:r>
        <w:rPr>
          <w:lang w:val="fr-FR" w:eastAsia="fr-FR" w:bidi="fr-FR"/>
          <w:w w:val="100"/>
          <w:spacing w:val="0"/>
          <w:color w:val="000000"/>
          <w:position w:val="0"/>
        </w:rPr>
        <w:t>Est-il intégré au PEDT ? Si oui, qu’elle est sa place dans l’organisation prévue par le PEDT (nombre d’établissements concernés, créneaux horaires du CLAS réservés dans le PEDT, nombre d’élèves) ?</w:t>
      </w:r>
    </w:p>
    <w:p>
      <w:pPr>
        <w:pStyle w:val="Style32"/>
        <w:widowControl w:val="0"/>
        <w:keepNext w:val="0"/>
        <w:keepLines w:val="0"/>
        <w:shd w:val="clear" w:color="auto" w:fill="auto"/>
        <w:bidi w:val="0"/>
        <w:jc w:val="left"/>
        <w:spacing w:before="0" w:after="180"/>
        <w:ind w:left="120" w:right="0" w:firstLine="0"/>
      </w:pPr>
      <w:r>
        <w:rPr>
          <w:lang w:val="fr-FR" w:eastAsia="fr-FR" w:bidi="fr-FR"/>
          <w:w w:val="100"/>
          <w:spacing w:val="0"/>
          <w:color w:val="000000"/>
          <w:position w:val="0"/>
        </w:rPr>
        <w:t>Est-ce que l’opérateur du CLAS est associé à la structure de pilotage de PEDT ? Si oui, de quelle façon ?</w:t>
      </w:r>
    </w:p>
    <w:p>
      <w:pPr>
        <w:pStyle w:val="Style35"/>
        <w:widowControl w:val="0"/>
        <w:keepNext w:val="0"/>
        <w:keepLines w:val="0"/>
        <w:shd w:val="clear" w:color="auto" w:fill="auto"/>
        <w:bidi w:val="0"/>
        <w:jc w:val="left"/>
        <w:spacing w:before="0" w:after="0" w:line="230" w:lineRule="exact"/>
        <w:ind w:left="120" w:right="20" w:firstLine="0"/>
      </w:pPr>
      <w:r>
        <w:rPr>
          <w:lang w:val="fr-FR" w:eastAsia="fr-FR" w:bidi="fr-FR"/>
          <w:w w:val="100"/>
          <w:spacing w:val="0"/>
          <w:color w:val="000000"/>
          <w:position w:val="0"/>
        </w:rPr>
        <w:t>Contrat enfance jeunesse (CEJ) : OUI- mutualisé avec les communes de Boigny sur Bionne, Mardié, Chanteau et Semoy.</w:t>
      </w:r>
    </w:p>
    <w:p>
      <w:pPr>
        <w:pStyle w:val="Style32"/>
        <w:widowControl w:val="0"/>
        <w:keepNext w:val="0"/>
        <w:keepLines w:val="0"/>
        <w:shd w:val="clear" w:color="auto" w:fill="auto"/>
        <w:bidi w:val="0"/>
        <w:jc w:val="left"/>
        <w:spacing w:before="0" w:after="134"/>
        <w:ind w:left="120" w:right="0" w:firstLine="0"/>
      </w:pPr>
      <w:r>
        <w:rPr>
          <w:lang w:val="fr-FR" w:eastAsia="fr-FR" w:bidi="fr-FR"/>
          <w:w w:val="100"/>
          <w:spacing w:val="0"/>
          <w:color w:val="000000"/>
          <w:position w:val="0"/>
        </w:rPr>
        <w:t>Pour des actions de Relais d’Assistantes Maternelles Intercommunal et d’AIsh périscolaire moins de 6 ans.</w:t>
      </w:r>
    </w:p>
    <w:p>
      <w:pPr>
        <w:pStyle w:val="Style41"/>
        <w:framePr w:w="9209" w:wrap="notBeside" w:vAnchor="text" w:hAnchor="text" w:xAlign="center" w:y="1"/>
        <w:widowControl w:val="0"/>
        <w:keepNext w:val="0"/>
        <w:keepLines w:val="0"/>
        <w:shd w:val="clear" w:color="auto" w:fill="auto"/>
        <w:bidi w:val="0"/>
        <w:jc w:val="left"/>
        <w:spacing w:before="0" w:after="0" w:line="220" w:lineRule="exact"/>
        <w:ind w:left="0" w:right="0" w:firstLine="0"/>
      </w:pPr>
      <w:r>
        <w:rPr>
          <w:rStyle w:val="CharStyle53"/>
          <w:b/>
          <w:bCs/>
        </w:rPr>
        <w:t xml:space="preserve">8. Activités proposées </w:t>
      </w:r>
      <w:r>
        <w:rPr>
          <w:rStyle w:val="CharStyle54"/>
          <w:b/>
          <w:bCs/>
        </w:rPr>
        <w:t>: Activités périscolaires (Garderie périscolaire + TAP)</w:t>
      </w:r>
    </w:p>
    <w:tbl>
      <w:tblPr>
        <w:tblOverlap w:val="never"/>
        <w:tblLayout w:type="fixed"/>
        <w:jc w:val="center"/>
      </w:tblPr>
      <w:tblGrid>
        <w:gridCol w:w="1541"/>
        <w:gridCol w:w="1534"/>
        <w:gridCol w:w="1490"/>
        <w:gridCol w:w="1570"/>
        <w:gridCol w:w="1526"/>
        <w:gridCol w:w="1548"/>
      </w:tblGrid>
      <w:tr>
        <w:trPr>
          <w:trHeight w:val="266" w:hRule="exact"/>
        </w:trPr>
        <w:tc>
          <w:tcPr>
            <w:shd w:val="clear" w:color="auto" w:fill="FFFFFF"/>
            <w:gridSpan w:val="6"/>
            <w:tcBorders>
              <w:left w:val="single" w:sz="4"/>
              <w:right w:val="single" w:sz="4"/>
              <w:top w:val="single" w:sz="4"/>
            </w:tcBorders>
            <w:vAlign w:val="bottom"/>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Nom de l'école</w:t>
            </w:r>
          </w:p>
        </w:tc>
      </w:tr>
      <w:tr>
        <w:trPr>
          <w:trHeight w:val="1030" w:hRule="exact"/>
        </w:trPr>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Activités</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3"/>
                <w:b w:val="0"/>
                <w:bCs w:val="0"/>
              </w:rPr>
              <w:t>Liens avec le projet d'école</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238" w:lineRule="exact"/>
              <w:ind w:left="0" w:right="0" w:firstLine="0"/>
            </w:pPr>
            <w:r>
              <w:rPr>
                <w:rStyle w:val="CharStyle43"/>
                <w:b w:val="0"/>
                <w:bCs w:val="0"/>
              </w:rPr>
              <w:t>Niveau de classe</w:t>
            </w:r>
          </w:p>
        </w:tc>
        <w:tc>
          <w:tcPr>
            <w:shd w:val="clear" w:color="auto" w:fill="FFFFFF"/>
            <w:tcBorders>
              <w:left w:val="single" w:sz="4"/>
              <w:top w:val="single" w:sz="4"/>
            </w:tcBorders>
            <w:vAlign w:val="bottom"/>
          </w:tcPr>
          <w:p>
            <w:pPr>
              <w:pStyle w:val="Style35"/>
              <w:framePr w:w="9209"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3"/>
                <w:b w:val="0"/>
                <w:bCs w:val="0"/>
              </w:rPr>
              <w:t>Niveau de pratique</w:t>
            </w:r>
          </w:p>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55"/>
                <w:b w:val="0"/>
                <w:bCs w:val="0"/>
              </w:rPr>
              <w:t>(initiation,</w:t>
            </w:r>
          </w:p>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55"/>
                <w:b w:val="0"/>
                <w:bCs w:val="0"/>
              </w:rPr>
              <w:t>perfectionnement,</w:t>
            </w:r>
          </w:p>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55"/>
                <w:b w:val="0"/>
                <w:bCs w:val="0"/>
              </w:rPr>
              <w:t>approfondissement)</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223" w:lineRule="exact"/>
              <w:ind w:left="0" w:right="0" w:firstLine="0"/>
            </w:pPr>
            <w:r>
              <w:rPr>
                <w:rStyle w:val="CharStyle43"/>
                <w:b w:val="0"/>
                <w:bCs w:val="0"/>
              </w:rPr>
              <w:t>Préciser si l’accueil est déclaré à la DDCS</w:t>
            </w:r>
          </w:p>
        </w:tc>
        <w:tc>
          <w:tcPr>
            <w:shd w:val="clear" w:color="auto" w:fill="FFFFFF"/>
            <w:tcBorders>
              <w:left w:val="single" w:sz="4"/>
              <w:righ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Observations</w:t>
            </w:r>
          </w:p>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éventuelles</w:t>
            </w:r>
          </w:p>
        </w:tc>
      </w:tr>
      <w:tr>
        <w:trPr>
          <w:trHeight w:val="929" w:hRule="exact"/>
        </w:trPr>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Garderie</w:t>
            </w:r>
          </w:p>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périscolaire</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Non</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Maternelle/</w:t>
            </w:r>
          </w:p>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Élémentaire</w:t>
            </w:r>
          </w:p>
        </w:tc>
        <w:tc>
          <w:tcPr>
            <w:shd w:val="clear" w:color="auto" w:fill="FFFFFF"/>
            <w:tcBorders>
              <w:left w:val="single" w:sz="4"/>
              <w:top w:val="single" w:sz="4"/>
            </w:tcBorders>
            <w:vAlign w:val="top"/>
          </w:tcPr>
          <w:p>
            <w:pPr>
              <w:framePr w:w="9209" w:wrap="notBeside" w:vAnchor="text" w:hAnchor="text" w:xAlign="center" w:y="1"/>
              <w:widowControl w:val="0"/>
              <w:rPr>
                <w:sz w:val="10"/>
                <w:szCs w:val="10"/>
              </w:rPr>
            </w:pP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right w:val="single" w:sz="4"/>
              <w:top w:val="single" w:sz="4"/>
            </w:tcBorders>
            <w:vAlign w:val="top"/>
          </w:tcPr>
          <w:p>
            <w:pPr>
              <w:framePr w:w="9209" w:wrap="notBeside" w:vAnchor="text" w:hAnchor="text" w:xAlign="center" w:y="1"/>
              <w:widowControl w:val="0"/>
              <w:rPr>
                <w:sz w:val="10"/>
                <w:szCs w:val="10"/>
              </w:rPr>
            </w:pPr>
          </w:p>
        </w:tc>
      </w:tr>
      <w:tr>
        <w:trPr>
          <w:trHeight w:val="468" w:hRule="exact"/>
        </w:trPr>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Sport</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top w:val="single" w:sz="4"/>
            </w:tcBorders>
            <w:vAlign w:val="center"/>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Tous niveaux</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initiation</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right w:val="single" w:sz="4"/>
              <w:top w:val="single" w:sz="4"/>
            </w:tcBorders>
            <w:vAlign w:val="center"/>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929" w:hRule="exact"/>
        </w:trPr>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230" w:lineRule="exact"/>
              <w:ind w:left="100" w:right="0" w:firstLine="0"/>
            </w:pPr>
            <w:r>
              <w:rPr>
                <w:rStyle w:val="CharStyle43"/>
                <w:b w:val="0"/>
                <w:bCs w:val="0"/>
              </w:rPr>
              <w:t>Expression corporelle/gym nastique douce</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top w:val="single" w:sz="4"/>
            </w:tcBorders>
            <w:vAlign w:val="center"/>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Maternelle</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initiation</w:t>
            </w:r>
          </w:p>
        </w:tc>
        <w:tc>
          <w:tcPr>
            <w:shd w:val="clear" w:color="auto" w:fill="FFFFFF"/>
            <w:tcBorders>
              <w:left w:val="single" w:sz="4"/>
              <w:top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right w:val="single" w:sz="4"/>
              <w:top w:val="single" w:sz="4"/>
            </w:tcBorders>
            <w:vAlign w:val="center"/>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360" w:hRule="exact"/>
        </w:trPr>
        <w:tc>
          <w:tcPr>
            <w:shd w:val="clear" w:color="auto" w:fill="FFFFFF"/>
            <w:tcBorders>
              <w:lef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Musique</w:t>
            </w:r>
          </w:p>
        </w:tc>
        <w:tc>
          <w:tcPr>
            <w:shd w:val="clear" w:color="auto" w:fill="FFFFFF"/>
            <w:tcBorders>
              <w:lef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Élémentaire</w:t>
            </w:r>
          </w:p>
        </w:tc>
        <w:tc>
          <w:tcPr>
            <w:shd w:val="clear" w:color="auto" w:fill="FFFFFF"/>
            <w:tcBorders>
              <w:lef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initiation</w:t>
            </w:r>
          </w:p>
        </w:tc>
        <w:tc>
          <w:tcPr>
            <w:shd w:val="clear" w:color="auto" w:fill="FFFFFF"/>
            <w:tcBorders>
              <w:lef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Oui</w:t>
            </w:r>
          </w:p>
        </w:tc>
        <w:tc>
          <w:tcPr>
            <w:shd w:val="clear" w:color="auto" w:fill="FFFFFF"/>
            <w:tcBorders>
              <w:left w:val="single" w:sz="4"/>
              <w:right w:val="single" w:sz="4"/>
              <w:top w:val="single" w:sz="4"/>
              <w:bottom w:val="single" w:sz="4"/>
            </w:tcBorders>
            <w:vAlign w:val="top"/>
          </w:tcPr>
          <w:p>
            <w:pPr>
              <w:pStyle w:val="Style35"/>
              <w:framePr w:w="9209"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bl>
    <w:p>
      <w:pPr>
        <w:widowControl w:val="0"/>
        <w:rPr>
          <w:sz w:val="2"/>
          <w:szCs w:val="2"/>
        </w:rPr>
      </w:pPr>
      <w:r>
        <w:br w:type="page"/>
      </w:r>
    </w:p>
    <w:tbl>
      <w:tblPr>
        <w:tblOverlap w:val="never"/>
        <w:tblLayout w:type="fixed"/>
        <w:jc w:val="center"/>
      </w:tblPr>
      <w:tblGrid>
        <w:gridCol w:w="1541"/>
        <w:gridCol w:w="1526"/>
        <w:gridCol w:w="1490"/>
        <w:gridCol w:w="1555"/>
        <w:gridCol w:w="1526"/>
        <w:gridCol w:w="1548"/>
      </w:tblGrid>
      <w:tr>
        <w:trPr>
          <w:trHeight w:val="518" w:hRule="exact"/>
        </w:trPr>
        <w:tc>
          <w:tcPr>
            <w:shd w:val="clear" w:color="auto" w:fill="FFFFFF"/>
            <w:tcBorders>
              <w:lef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Lecture</w:t>
            </w:r>
          </w:p>
        </w:tc>
        <w:tc>
          <w:tcPr>
            <w:shd w:val="clear" w:color="auto" w:fill="FFFFFF"/>
            <w:tcBorders>
              <w:left w:val="single" w:sz="4"/>
              <w:top w:val="single" w:sz="4"/>
            </w:tcBorders>
            <w:vAlign w:val="top"/>
          </w:tcPr>
          <w:p>
            <w:pPr>
              <w:framePr w:w="9187" w:wrap="notBeside" w:vAnchor="text" w:hAnchor="text" w:xAlign="center" w:y="1"/>
              <w:widowControl w:val="0"/>
              <w:rPr>
                <w:sz w:val="10"/>
                <w:szCs w:val="10"/>
              </w:rPr>
            </w:pPr>
          </w:p>
        </w:tc>
        <w:tc>
          <w:tcPr>
            <w:shd w:val="clear" w:color="auto" w:fill="FFFFFF"/>
            <w:tcBorders>
              <w:lef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Maternelle</w:t>
            </w:r>
          </w:p>
        </w:tc>
        <w:tc>
          <w:tcPr>
            <w:shd w:val="clear" w:color="auto" w:fill="FFFFFF"/>
            <w:tcBorders>
              <w:lef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initiation</w:t>
            </w:r>
          </w:p>
        </w:tc>
        <w:tc>
          <w:tcPr>
            <w:shd w:val="clear" w:color="auto" w:fill="FFFFFF"/>
            <w:tcBorders>
              <w:lef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righ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475" w:hRule="exact"/>
        </w:trPr>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Jardinage</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Élémentaire</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initiation</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righ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338" w:hRule="exact"/>
        </w:trPr>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Théâtre</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Élémentaire</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initiation</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righ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698" w:hRule="exact"/>
        </w:trPr>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3"/>
                <w:b w:val="0"/>
                <w:bCs w:val="0"/>
              </w:rPr>
              <w:t>Relooking de meubles</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Élémentaire</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initiation</w:t>
            </w:r>
          </w:p>
        </w:tc>
        <w:tc>
          <w:tcPr>
            <w:shd w:val="clear" w:color="auto" w:fill="FFFFFF"/>
            <w:tcBorders>
              <w:left w:val="single" w:sz="4"/>
              <w:top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right w:val="single" w:sz="4"/>
              <w:top w:val="single" w:sz="4"/>
            </w:tcBorders>
            <w:vAlign w:val="center"/>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r>
        <w:trPr>
          <w:trHeight w:val="403" w:hRule="exact"/>
        </w:trPr>
        <w:tc>
          <w:tcPr>
            <w:shd w:val="clear" w:color="auto" w:fill="FFFFFF"/>
            <w:tcBorders>
              <w:lef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Danse</w:t>
            </w:r>
          </w:p>
        </w:tc>
        <w:tc>
          <w:tcPr>
            <w:shd w:val="clear" w:color="auto" w:fill="FFFFFF"/>
            <w:tcBorders>
              <w:lef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Élémentaire</w:t>
            </w:r>
          </w:p>
        </w:tc>
        <w:tc>
          <w:tcPr>
            <w:shd w:val="clear" w:color="auto" w:fill="FFFFFF"/>
            <w:tcBorders>
              <w:lef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initiation</w:t>
            </w:r>
          </w:p>
        </w:tc>
        <w:tc>
          <w:tcPr>
            <w:shd w:val="clear" w:color="auto" w:fill="FFFFFF"/>
            <w:tcBorders>
              <w:lef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Oui</w:t>
            </w:r>
          </w:p>
        </w:tc>
        <w:tc>
          <w:tcPr>
            <w:shd w:val="clear" w:color="auto" w:fill="FFFFFF"/>
            <w:tcBorders>
              <w:left w:val="single" w:sz="4"/>
              <w:right w:val="single" w:sz="4"/>
              <w:top w:val="single" w:sz="4"/>
              <w:bottom w:val="single" w:sz="4"/>
            </w:tcBorders>
            <w:vAlign w:val="top"/>
          </w:tcPr>
          <w:p>
            <w:pPr>
              <w:pStyle w:val="Style35"/>
              <w:framePr w:w="9187"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lang w:val="en-US" w:eastAsia="en-US" w:bidi="en-US"/>
                <w:b w:val="0"/>
                <w:bCs w:val="0"/>
              </w:rPr>
              <w:t>TAP</w:t>
            </w:r>
          </w:p>
        </w:tc>
      </w:tr>
    </w:tbl>
    <w:p>
      <w:pPr>
        <w:widowControl w:val="0"/>
        <w:spacing w:line="420" w:lineRule="exact"/>
        <w:rPr>
          <w:sz w:val="24"/>
          <w:szCs w:val="24"/>
        </w:rPr>
      </w:pPr>
    </w:p>
    <w:p>
      <w:pPr>
        <w:pStyle w:val="Style41"/>
        <w:framePr w:w="9173" w:wrap="notBeside" w:vAnchor="text" w:hAnchor="text" w:xAlign="center" w:y="1"/>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Activités extrascolaires : Pas d’activités extrascolaires</w:t>
      </w:r>
    </w:p>
    <w:tbl>
      <w:tblPr>
        <w:tblOverlap w:val="never"/>
        <w:tblLayout w:type="fixed"/>
        <w:jc w:val="center"/>
      </w:tblPr>
      <w:tblGrid>
        <w:gridCol w:w="1843"/>
        <w:gridCol w:w="1829"/>
        <w:gridCol w:w="1822"/>
        <w:gridCol w:w="1836"/>
        <w:gridCol w:w="1843"/>
      </w:tblGrid>
      <w:tr>
        <w:trPr>
          <w:trHeight w:val="295" w:hRule="exact"/>
        </w:trPr>
        <w:tc>
          <w:tcPr>
            <w:shd w:val="clear" w:color="auto" w:fill="FFFFFF"/>
            <w:gridSpan w:val="5"/>
            <w:tcBorders>
              <w:left w:val="single" w:sz="4"/>
              <w:right w:val="single" w:sz="4"/>
            </w:tcBorders>
            <w:vAlign w:val="top"/>
          </w:tcPr>
          <w:p>
            <w:pPr>
              <w:pStyle w:val="Style35"/>
              <w:framePr w:w="9173" w:wrap="notBeside" w:vAnchor="text" w:hAnchor="text" w:xAlign="center" w:y="1"/>
              <w:widowControl w:val="0"/>
              <w:keepNext w:val="0"/>
              <w:keepLines w:val="0"/>
              <w:shd w:val="clear" w:color="auto" w:fill="auto"/>
              <w:bidi w:val="0"/>
              <w:jc w:val="left"/>
              <w:spacing w:before="0" w:after="0" w:line="180" w:lineRule="exact"/>
              <w:ind w:left="100" w:right="0" w:firstLine="0"/>
            </w:pPr>
            <w:r>
              <w:rPr>
                <w:rStyle w:val="CharStyle43"/>
                <w:b w:val="0"/>
                <w:bCs w:val="0"/>
              </w:rPr>
              <w:t>Nom de la structure</w:t>
            </w:r>
          </w:p>
        </w:tc>
      </w:tr>
      <w:tr>
        <w:trPr>
          <w:trHeight w:val="698" w:hRule="exact"/>
        </w:trPr>
        <w:tc>
          <w:tcPr>
            <w:shd w:val="clear" w:color="auto" w:fill="FFFFFF"/>
            <w:tcBorders>
              <w:left w:val="single" w:sz="4"/>
            </w:tcBorders>
            <w:vAlign w:val="top"/>
          </w:tcPr>
          <w:p>
            <w:pPr>
              <w:pStyle w:val="Style35"/>
              <w:framePr w:w="9173"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Activités</w:t>
            </w:r>
          </w:p>
        </w:tc>
        <w:tc>
          <w:tcPr>
            <w:shd w:val="clear" w:color="auto" w:fill="FFFFFF"/>
            <w:tcBorders/>
            <w:vAlign w:val="top"/>
          </w:tcPr>
          <w:p>
            <w:pPr>
              <w:pStyle w:val="Style35"/>
              <w:framePr w:w="9173"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3"/>
                <w:b w:val="0"/>
                <w:bCs w:val="0"/>
              </w:rPr>
              <w:t>Liens avec le PEDT</w:t>
            </w:r>
          </w:p>
        </w:tc>
        <w:tc>
          <w:tcPr>
            <w:shd w:val="clear" w:color="auto" w:fill="FFFFFF"/>
            <w:tcBorders/>
            <w:vAlign w:val="top"/>
          </w:tcPr>
          <w:p>
            <w:pPr>
              <w:pStyle w:val="Style35"/>
              <w:framePr w:w="9173"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Tranche d’âges</w:t>
            </w:r>
          </w:p>
        </w:tc>
        <w:tc>
          <w:tcPr>
            <w:shd w:val="clear" w:color="auto" w:fill="FFFFFF"/>
            <w:tcBorders/>
            <w:vAlign w:val="top"/>
          </w:tcPr>
          <w:p>
            <w:pPr>
              <w:pStyle w:val="Style35"/>
              <w:framePr w:w="9173" w:wrap="notBeside" w:vAnchor="text" w:hAnchor="text" w:xAlign="center" w:y="1"/>
              <w:widowControl w:val="0"/>
              <w:keepNext w:val="0"/>
              <w:keepLines w:val="0"/>
              <w:shd w:val="clear" w:color="auto" w:fill="auto"/>
              <w:bidi w:val="0"/>
              <w:jc w:val="both"/>
              <w:spacing w:before="0" w:after="0" w:line="223" w:lineRule="exact"/>
              <w:ind w:left="0" w:right="0" w:firstLine="0"/>
            </w:pPr>
            <w:r>
              <w:rPr>
                <w:rStyle w:val="CharStyle43"/>
                <w:b w:val="0"/>
                <w:bCs w:val="0"/>
              </w:rPr>
              <w:t>Préciser si l’accueil est déclaré à la DDCS</w:t>
            </w:r>
          </w:p>
        </w:tc>
        <w:tc>
          <w:tcPr>
            <w:shd w:val="clear" w:color="auto" w:fill="FFFFFF"/>
            <w:tcBorders>
              <w:right w:val="single" w:sz="4"/>
            </w:tcBorders>
            <w:vAlign w:val="top"/>
          </w:tcPr>
          <w:p>
            <w:pPr>
              <w:pStyle w:val="Style35"/>
              <w:framePr w:w="9173"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Observations</w:t>
            </w:r>
          </w:p>
          <w:p>
            <w:pPr>
              <w:pStyle w:val="Style35"/>
              <w:framePr w:w="9173" w:wrap="notBeside" w:vAnchor="text" w:hAnchor="text" w:xAlign="center" w:y="1"/>
              <w:widowControl w:val="0"/>
              <w:keepNext w:val="0"/>
              <w:keepLines w:val="0"/>
              <w:shd w:val="clear" w:color="auto" w:fill="auto"/>
              <w:bidi w:val="0"/>
              <w:jc w:val="left"/>
              <w:spacing w:before="0" w:after="0" w:line="180" w:lineRule="exact"/>
              <w:ind w:left="80" w:right="0" w:firstLine="0"/>
            </w:pPr>
            <w:r>
              <w:rPr>
                <w:rStyle w:val="CharStyle43"/>
                <w:b w:val="0"/>
                <w:bCs w:val="0"/>
              </w:rPr>
              <w:t>éventuelles</w:t>
            </w:r>
          </w:p>
        </w:tc>
      </w:tr>
      <w:tr>
        <w:trPr>
          <w:trHeight w:val="252" w:hRule="exact"/>
        </w:trPr>
        <w:tc>
          <w:tcPr>
            <w:shd w:val="clear" w:color="auto" w:fill="FFFFFF"/>
            <w:tcBorders>
              <w:left w:val="single" w:sz="4"/>
            </w:tcBorders>
            <w:vAlign w:val="top"/>
          </w:tcPr>
          <w:p>
            <w:pPr>
              <w:framePr w:w="9173" w:wrap="notBeside" w:vAnchor="text" w:hAnchor="text" w:xAlign="center" w:y="1"/>
              <w:widowControl w:val="0"/>
              <w:rPr>
                <w:sz w:val="10"/>
                <w:szCs w:val="10"/>
              </w:rPr>
            </w:pPr>
          </w:p>
        </w:tc>
        <w:tc>
          <w:tcPr>
            <w:shd w:val="clear" w:color="auto" w:fill="FFFFFF"/>
            <w:tcBorders/>
            <w:vAlign w:val="top"/>
          </w:tcPr>
          <w:p>
            <w:pPr>
              <w:framePr w:w="9173" w:wrap="notBeside" w:vAnchor="text" w:hAnchor="text" w:xAlign="center" w:y="1"/>
              <w:widowControl w:val="0"/>
              <w:rPr>
                <w:sz w:val="10"/>
                <w:szCs w:val="10"/>
              </w:rPr>
            </w:pPr>
          </w:p>
        </w:tc>
        <w:tc>
          <w:tcPr>
            <w:shd w:val="clear" w:color="auto" w:fill="FFFFFF"/>
            <w:tcBorders>
              <w:left w:val="single" w:sz="4"/>
            </w:tcBorders>
            <w:vAlign w:val="top"/>
          </w:tcPr>
          <w:p>
            <w:pPr>
              <w:framePr w:w="9173" w:wrap="notBeside" w:vAnchor="text" w:hAnchor="text" w:xAlign="center" w:y="1"/>
              <w:widowControl w:val="0"/>
              <w:rPr>
                <w:sz w:val="10"/>
                <w:szCs w:val="10"/>
              </w:rPr>
            </w:pPr>
          </w:p>
        </w:tc>
        <w:tc>
          <w:tcPr>
            <w:shd w:val="clear" w:color="auto" w:fill="FFFFFF"/>
            <w:tcBorders/>
            <w:vAlign w:val="top"/>
          </w:tcPr>
          <w:p>
            <w:pPr>
              <w:framePr w:w="9173" w:wrap="notBeside" w:vAnchor="text" w:hAnchor="text" w:xAlign="center" w:y="1"/>
              <w:widowControl w:val="0"/>
              <w:rPr>
                <w:sz w:val="10"/>
                <w:szCs w:val="10"/>
              </w:rPr>
            </w:pPr>
          </w:p>
        </w:tc>
        <w:tc>
          <w:tcPr>
            <w:shd w:val="clear" w:color="auto" w:fill="FFFFFF"/>
            <w:tcBorders>
              <w:right w:val="single" w:sz="4"/>
            </w:tcBorders>
            <w:vAlign w:val="top"/>
          </w:tcPr>
          <w:p>
            <w:pPr>
              <w:framePr w:w="9173" w:wrap="notBeside" w:vAnchor="text" w:hAnchor="text" w:xAlign="center" w:y="1"/>
              <w:widowControl w:val="0"/>
              <w:rPr>
                <w:sz w:val="10"/>
                <w:szCs w:val="10"/>
              </w:rPr>
            </w:pPr>
          </w:p>
        </w:tc>
      </w:tr>
      <w:tr>
        <w:trPr>
          <w:trHeight w:val="302" w:hRule="exact"/>
        </w:trPr>
        <w:tc>
          <w:tcPr>
            <w:shd w:val="clear" w:color="auto" w:fill="FFFFFF"/>
            <w:tcBorders>
              <w:left w:val="single" w:sz="4"/>
            </w:tcBorders>
            <w:vAlign w:val="top"/>
          </w:tcPr>
          <w:p>
            <w:pPr>
              <w:framePr w:w="9173" w:wrap="notBeside" w:vAnchor="text" w:hAnchor="text" w:xAlign="center" w:y="1"/>
              <w:widowControl w:val="0"/>
              <w:rPr>
                <w:sz w:val="10"/>
                <w:szCs w:val="10"/>
              </w:rPr>
            </w:pPr>
          </w:p>
        </w:tc>
        <w:tc>
          <w:tcPr>
            <w:shd w:val="clear" w:color="auto" w:fill="FFFFFF"/>
            <w:tcBorders/>
            <w:vAlign w:val="top"/>
          </w:tcPr>
          <w:p>
            <w:pPr>
              <w:framePr w:w="9173" w:wrap="notBeside" w:vAnchor="text" w:hAnchor="text" w:xAlign="center" w:y="1"/>
              <w:widowControl w:val="0"/>
              <w:rPr>
                <w:sz w:val="10"/>
                <w:szCs w:val="10"/>
              </w:rPr>
            </w:pPr>
          </w:p>
        </w:tc>
        <w:tc>
          <w:tcPr>
            <w:shd w:val="clear" w:color="auto" w:fill="FFFFFF"/>
            <w:tcBorders>
              <w:left w:val="single" w:sz="4"/>
            </w:tcBorders>
            <w:vAlign w:val="top"/>
          </w:tcPr>
          <w:p>
            <w:pPr>
              <w:framePr w:w="9173" w:wrap="notBeside" w:vAnchor="text" w:hAnchor="text" w:xAlign="center" w:y="1"/>
              <w:widowControl w:val="0"/>
              <w:rPr>
                <w:sz w:val="10"/>
                <w:szCs w:val="10"/>
              </w:rPr>
            </w:pPr>
          </w:p>
        </w:tc>
        <w:tc>
          <w:tcPr>
            <w:shd w:val="clear" w:color="auto" w:fill="FFFFFF"/>
            <w:tcBorders/>
            <w:vAlign w:val="top"/>
          </w:tcPr>
          <w:p>
            <w:pPr>
              <w:framePr w:w="9173" w:wrap="notBeside" w:vAnchor="text" w:hAnchor="text" w:xAlign="center" w:y="1"/>
              <w:widowControl w:val="0"/>
              <w:rPr>
                <w:sz w:val="10"/>
                <w:szCs w:val="10"/>
              </w:rPr>
            </w:pPr>
          </w:p>
        </w:tc>
        <w:tc>
          <w:tcPr>
            <w:shd w:val="clear" w:color="auto" w:fill="FFFFFF"/>
            <w:tcBorders>
              <w:right w:val="single" w:sz="4"/>
            </w:tcBorders>
            <w:vAlign w:val="top"/>
          </w:tcPr>
          <w:p>
            <w:pPr>
              <w:framePr w:w="9173" w:wrap="notBeside" w:vAnchor="text" w:hAnchor="text" w:xAlign="center" w:y="1"/>
              <w:widowControl w:val="0"/>
              <w:rPr>
                <w:sz w:val="10"/>
                <w:szCs w:val="10"/>
              </w:rPr>
            </w:pPr>
          </w:p>
        </w:tc>
      </w:tr>
    </w:tbl>
    <w:p>
      <w:pPr>
        <w:widowControl w:val="0"/>
        <w:rPr>
          <w:sz w:val="2"/>
          <w:szCs w:val="2"/>
        </w:rPr>
      </w:pPr>
    </w:p>
    <w:p>
      <w:pPr>
        <w:pStyle w:val="Style38"/>
        <w:numPr>
          <w:ilvl w:val="0"/>
          <w:numId w:val="7"/>
        </w:numPr>
        <w:tabs>
          <w:tab w:leader="none" w:pos="473" w:val="left"/>
        </w:tabs>
        <w:widowControl w:val="0"/>
        <w:keepNext/>
        <w:keepLines/>
        <w:shd w:val="clear" w:color="auto" w:fill="auto"/>
        <w:bidi w:val="0"/>
        <w:jc w:val="both"/>
        <w:spacing w:before="0" w:after="0" w:line="475" w:lineRule="exact"/>
        <w:ind w:left="100" w:right="0" w:firstLine="0"/>
      </w:pPr>
      <w:bookmarkStart w:id="6" w:name="bookmark6"/>
      <w:r>
        <w:rPr>
          <w:rStyle w:val="CharStyle40"/>
          <w:b/>
          <w:bCs/>
        </w:rPr>
        <w:t>Partenariats</w:t>
      </w:r>
      <w:bookmarkEnd w:id="6"/>
    </w:p>
    <w:p>
      <w:pPr>
        <w:pStyle w:val="Style35"/>
        <w:widowControl w:val="0"/>
        <w:keepNext w:val="0"/>
        <w:keepLines w:val="0"/>
        <w:shd w:val="clear" w:color="auto" w:fill="auto"/>
        <w:bidi w:val="0"/>
        <w:jc w:val="both"/>
        <w:spacing w:before="0" w:after="0"/>
        <w:ind w:left="100" w:right="0" w:firstLine="0"/>
      </w:pPr>
      <w:r>
        <w:rPr>
          <w:lang w:val="fr-FR" w:eastAsia="fr-FR" w:bidi="fr-FR"/>
          <w:w w:val="100"/>
          <w:spacing w:val="0"/>
          <w:color w:val="000000"/>
          <w:position w:val="0"/>
        </w:rPr>
        <w:t>Identification des partenariats institutionnels : La Caf du Loiret</w:t>
      </w:r>
    </w:p>
    <w:p>
      <w:pPr>
        <w:pStyle w:val="Style35"/>
        <w:widowControl w:val="0"/>
        <w:keepNext w:val="0"/>
        <w:keepLines w:val="0"/>
        <w:shd w:val="clear" w:color="auto" w:fill="auto"/>
        <w:bidi w:val="0"/>
        <w:jc w:val="both"/>
        <w:spacing w:before="0" w:after="145"/>
        <w:ind w:left="100" w:right="0" w:firstLine="0"/>
      </w:pPr>
      <w:r>
        <w:rPr>
          <w:lang w:val="fr-FR" w:eastAsia="fr-FR" w:bidi="fr-FR"/>
          <w:w w:val="100"/>
          <w:spacing w:val="0"/>
          <w:color w:val="000000"/>
          <w:position w:val="0"/>
        </w:rPr>
        <w:t>Liste des partenaires intervenant dans la mise en œuvre des activités dans le cadre du PEDT</w:t>
      </w:r>
    </w:p>
    <w:tbl>
      <w:tblPr>
        <w:tblOverlap w:val="never"/>
        <w:tblLayout w:type="fixed"/>
        <w:jc w:val="center"/>
      </w:tblPr>
      <w:tblGrid>
        <w:gridCol w:w="2326"/>
        <w:gridCol w:w="1901"/>
        <w:gridCol w:w="2326"/>
        <w:gridCol w:w="2686"/>
      </w:tblGrid>
      <w:tr>
        <w:trPr>
          <w:trHeight w:val="518" w:hRule="exact"/>
        </w:trPr>
        <w:tc>
          <w:tcPr>
            <w:shd w:val="clear" w:color="auto" w:fill="FFFFFF"/>
            <w:gridSpan w:val="2"/>
            <w:tcBorders/>
            <w:vAlign w:val="top"/>
          </w:tcPr>
          <w:p>
            <w:pPr>
              <w:pStyle w:val="Style35"/>
              <w:framePr w:w="9238" w:wrap="notBeside" w:vAnchor="text" w:hAnchor="text" w:xAlign="center" w:y="1"/>
              <w:widowControl w:val="0"/>
              <w:keepNext w:val="0"/>
              <w:keepLines w:val="0"/>
              <w:shd w:val="clear" w:color="auto" w:fill="auto"/>
              <w:bidi w:val="0"/>
              <w:jc w:val="left"/>
              <w:spacing w:before="0" w:after="0" w:line="180" w:lineRule="exact"/>
              <w:ind w:left="140" w:right="0" w:firstLine="0"/>
            </w:pPr>
            <w:r>
              <w:rPr>
                <w:rStyle w:val="CharStyle43"/>
                <w:b w:val="0"/>
                <w:bCs w:val="0"/>
              </w:rPr>
              <w:t>Structure ou intervenant Activité</w:t>
            </w:r>
          </w:p>
        </w:tc>
        <w:tc>
          <w:tcPr>
            <w:shd w:val="clear" w:color="auto" w:fill="FFFFFF"/>
            <w:tcBorders/>
            <w:vAlign w:val="bottom"/>
          </w:tcPr>
          <w:p>
            <w:pPr>
              <w:pStyle w:val="Style35"/>
              <w:framePr w:w="9238" w:wrap="notBeside" w:vAnchor="text" w:hAnchor="text" w:xAlign="center" w:y="1"/>
              <w:widowControl w:val="0"/>
              <w:keepNext w:val="0"/>
              <w:keepLines w:val="0"/>
              <w:shd w:val="clear" w:color="auto" w:fill="auto"/>
              <w:bidi w:val="0"/>
              <w:jc w:val="both"/>
              <w:spacing w:before="0" w:after="0" w:line="223" w:lineRule="exact"/>
              <w:ind w:left="0" w:right="0" w:firstLine="0"/>
            </w:pPr>
            <w:r>
              <w:rPr>
                <w:rStyle w:val="CharStyle43"/>
                <w:b w:val="0"/>
                <w:bCs w:val="0"/>
              </w:rPr>
              <w:t>Nom et statut de l'intervenant</w:t>
            </w:r>
          </w:p>
        </w:tc>
        <w:tc>
          <w:tcPr>
            <w:shd w:val="clear" w:color="auto" w:fill="FFFFFF"/>
            <w:tcBorders>
              <w:left w:val="single" w:sz="4"/>
            </w:tcBorders>
            <w:vAlign w:val="top"/>
          </w:tcPr>
          <w:p>
            <w:pPr>
              <w:pStyle w:val="Style35"/>
              <w:framePr w:w="9238" w:wrap="notBeside" w:vAnchor="text" w:hAnchor="text" w:xAlign="center" w:y="1"/>
              <w:widowControl w:val="0"/>
              <w:keepNext w:val="0"/>
              <w:keepLines w:val="0"/>
              <w:shd w:val="clear" w:color="auto" w:fill="auto"/>
              <w:bidi w:val="0"/>
              <w:jc w:val="both"/>
              <w:spacing w:before="0" w:after="0" w:line="180" w:lineRule="exact"/>
              <w:ind w:left="0" w:right="0" w:firstLine="0"/>
            </w:pPr>
            <w:r>
              <w:rPr>
                <w:rStyle w:val="CharStyle43"/>
                <w:b w:val="0"/>
                <w:bCs w:val="0"/>
              </w:rPr>
              <w:t>Observations</w:t>
            </w:r>
          </w:p>
        </w:tc>
      </w:tr>
      <w:tr>
        <w:trPr>
          <w:trHeight w:val="2815" w:hRule="exact"/>
        </w:trPr>
        <w:tc>
          <w:tcPr>
            <w:shd w:val="clear" w:color="auto" w:fill="FFFFFF"/>
            <w:tcBorders/>
            <w:vAlign w:val="top"/>
          </w:tcPr>
          <w:p>
            <w:pPr>
              <w:pStyle w:val="Style35"/>
              <w:framePr w:w="9238" w:wrap="notBeside" w:vAnchor="text" w:hAnchor="text" w:xAlign="center" w:y="1"/>
              <w:widowControl w:val="0"/>
              <w:keepNext w:val="0"/>
              <w:keepLines w:val="0"/>
              <w:shd w:val="clear" w:color="auto" w:fill="auto"/>
              <w:bidi w:val="0"/>
              <w:jc w:val="both"/>
              <w:spacing w:before="0" w:after="480" w:line="180" w:lineRule="exact"/>
              <w:ind w:left="0" w:right="0" w:firstLine="0"/>
            </w:pPr>
            <w:r>
              <w:rPr>
                <w:rStyle w:val="CharStyle44"/>
                <w:b/>
                <w:bCs/>
              </w:rPr>
              <w:t>« Lire et Faire lire »</w:t>
            </w:r>
          </w:p>
          <w:p>
            <w:pPr>
              <w:pStyle w:val="Style35"/>
              <w:framePr w:w="9238" w:wrap="notBeside" w:vAnchor="text" w:hAnchor="text" w:xAlign="center" w:y="1"/>
              <w:widowControl w:val="0"/>
              <w:keepNext w:val="0"/>
              <w:keepLines w:val="0"/>
              <w:shd w:val="clear" w:color="auto" w:fill="auto"/>
              <w:bidi w:val="0"/>
              <w:jc w:val="both"/>
              <w:spacing w:before="480" w:after="900" w:line="223" w:lineRule="exact"/>
              <w:ind w:left="0" w:right="0" w:firstLine="0"/>
            </w:pPr>
            <w:r>
              <w:rPr>
                <w:rStyle w:val="CharStyle44"/>
                <w:b/>
                <w:bCs/>
              </w:rPr>
              <w:t>« Avant-garde Chécy Mardié Bou »</w:t>
            </w:r>
          </w:p>
          <w:p>
            <w:pPr>
              <w:pStyle w:val="Style35"/>
              <w:framePr w:w="9238" w:wrap="notBeside" w:vAnchor="text" w:hAnchor="text" w:xAlign="center" w:y="1"/>
              <w:widowControl w:val="0"/>
              <w:keepNext w:val="0"/>
              <w:keepLines w:val="0"/>
              <w:shd w:val="clear" w:color="auto" w:fill="auto"/>
              <w:bidi w:val="0"/>
              <w:jc w:val="both"/>
              <w:spacing w:before="900" w:after="0" w:line="230" w:lineRule="exact"/>
              <w:ind w:left="0" w:right="0" w:firstLine="0"/>
            </w:pPr>
            <w:r>
              <w:rPr>
                <w:rStyle w:val="CharStyle44"/>
                <w:b/>
                <w:bCs/>
              </w:rPr>
              <w:t>« Profession Sport Loiret »</w:t>
            </w:r>
          </w:p>
        </w:tc>
        <w:tc>
          <w:tcPr>
            <w:shd w:val="clear" w:color="auto" w:fill="FFFFFF"/>
            <w:tcBorders>
              <w:left w:val="single" w:sz="4"/>
            </w:tcBorders>
            <w:vAlign w:val="top"/>
          </w:tcPr>
          <w:p>
            <w:pPr>
              <w:pStyle w:val="Style35"/>
              <w:framePr w:w="9238" w:wrap="notBeside" w:vAnchor="text" w:hAnchor="text" w:xAlign="center" w:y="1"/>
              <w:widowControl w:val="0"/>
              <w:keepNext w:val="0"/>
              <w:keepLines w:val="0"/>
              <w:shd w:val="clear" w:color="auto" w:fill="auto"/>
              <w:bidi w:val="0"/>
              <w:jc w:val="both"/>
              <w:spacing w:before="0" w:after="420" w:line="223" w:lineRule="exact"/>
              <w:ind w:left="0" w:right="0" w:firstLine="0"/>
            </w:pPr>
            <w:r>
              <w:rPr>
                <w:rStyle w:val="CharStyle44"/>
                <w:b/>
                <w:bCs/>
              </w:rPr>
              <w:t>Association de lecture</w:t>
            </w:r>
          </w:p>
          <w:p>
            <w:pPr>
              <w:pStyle w:val="Style35"/>
              <w:framePr w:w="9238" w:wrap="notBeside" w:vAnchor="text" w:hAnchor="text" w:xAlign="center" w:y="1"/>
              <w:widowControl w:val="0"/>
              <w:keepNext w:val="0"/>
              <w:keepLines w:val="0"/>
              <w:shd w:val="clear" w:color="auto" w:fill="auto"/>
              <w:bidi w:val="0"/>
              <w:jc w:val="both"/>
              <w:spacing w:before="420" w:after="0" w:line="180" w:lineRule="exact"/>
              <w:ind w:left="0" w:right="0" w:firstLine="0"/>
            </w:pPr>
            <w:r>
              <w:rPr>
                <w:rStyle w:val="CharStyle44"/>
                <w:b/>
                <w:bCs/>
              </w:rPr>
              <w:t>Association</w:t>
            </w:r>
          </w:p>
          <w:p>
            <w:pPr>
              <w:pStyle w:val="Style35"/>
              <w:framePr w:w="9238" w:wrap="notBeside" w:vAnchor="text" w:hAnchor="text" w:xAlign="center" w:y="1"/>
              <w:widowControl w:val="0"/>
              <w:keepNext w:val="0"/>
              <w:keepLines w:val="0"/>
              <w:shd w:val="clear" w:color="auto" w:fill="auto"/>
              <w:bidi w:val="0"/>
              <w:jc w:val="both"/>
              <w:spacing w:before="0" w:after="720" w:line="180" w:lineRule="exact"/>
              <w:ind w:left="0" w:right="0" w:firstLine="0"/>
            </w:pPr>
            <w:r>
              <w:rPr>
                <w:rStyle w:val="CharStyle44"/>
                <w:b/>
                <w:bCs/>
              </w:rPr>
              <w:t>sportive</w:t>
            </w:r>
          </w:p>
          <w:p>
            <w:pPr>
              <w:pStyle w:val="Style35"/>
              <w:framePr w:w="9238" w:wrap="notBeside" w:vAnchor="text" w:hAnchor="text" w:xAlign="center" w:y="1"/>
              <w:widowControl w:val="0"/>
              <w:keepNext w:val="0"/>
              <w:keepLines w:val="0"/>
              <w:shd w:val="clear" w:color="auto" w:fill="auto"/>
              <w:bidi w:val="0"/>
              <w:jc w:val="both"/>
              <w:spacing w:before="720" w:after="0" w:line="180" w:lineRule="exact"/>
              <w:ind w:left="0" w:right="0" w:firstLine="0"/>
            </w:pPr>
            <w:r>
              <w:rPr>
                <w:rStyle w:val="CharStyle44"/>
                <w:b/>
                <w:bCs/>
              </w:rPr>
              <w:t>Activité musicale</w:t>
            </w:r>
          </w:p>
        </w:tc>
        <w:tc>
          <w:tcPr>
            <w:shd w:val="clear" w:color="auto" w:fill="FFFFFF"/>
            <w:tcBorders/>
            <w:vAlign w:val="top"/>
          </w:tcPr>
          <w:p>
            <w:pPr>
              <w:pStyle w:val="Style35"/>
              <w:framePr w:w="9238"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4"/>
                <w:b/>
                <w:bCs/>
              </w:rPr>
              <w:t>Martine</w:t>
            </w:r>
          </w:p>
          <w:p>
            <w:pPr>
              <w:pStyle w:val="Style35"/>
              <w:framePr w:w="9238" w:wrap="notBeside" w:vAnchor="text" w:hAnchor="text" w:xAlign="center" w:y="1"/>
              <w:widowControl w:val="0"/>
              <w:keepNext w:val="0"/>
              <w:keepLines w:val="0"/>
              <w:shd w:val="clear" w:color="auto" w:fill="auto"/>
              <w:bidi w:val="0"/>
              <w:jc w:val="both"/>
              <w:spacing w:before="0" w:after="0" w:line="230" w:lineRule="exact"/>
              <w:ind w:left="0" w:right="0" w:firstLine="0"/>
            </w:pPr>
            <w:r>
              <w:rPr>
                <w:rStyle w:val="CharStyle44"/>
                <w:b/>
                <w:bCs/>
              </w:rPr>
              <w:t>BOUILLY/Maryse</w:t>
            </w:r>
          </w:p>
          <w:p>
            <w:pPr>
              <w:pStyle w:val="Style35"/>
              <w:framePr w:w="9238" w:wrap="notBeside" w:vAnchor="text" w:hAnchor="text" w:xAlign="center" w:y="1"/>
              <w:widowControl w:val="0"/>
              <w:keepNext w:val="0"/>
              <w:keepLines w:val="0"/>
              <w:shd w:val="clear" w:color="auto" w:fill="auto"/>
              <w:bidi w:val="0"/>
              <w:jc w:val="both"/>
              <w:spacing w:before="0" w:after="420" w:line="230" w:lineRule="exact"/>
              <w:ind w:left="0" w:right="0" w:firstLine="0"/>
            </w:pPr>
            <w:r>
              <w:rPr>
                <w:rStyle w:val="CharStyle44"/>
                <w:b/>
                <w:bCs/>
              </w:rPr>
              <w:t>BOUIN</w:t>
            </w:r>
          </w:p>
          <w:p>
            <w:pPr>
              <w:pStyle w:val="Style35"/>
              <w:framePr w:w="9238" w:wrap="notBeside" w:vAnchor="text" w:hAnchor="text" w:xAlign="center" w:y="1"/>
              <w:widowControl w:val="0"/>
              <w:keepNext w:val="0"/>
              <w:keepLines w:val="0"/>
              <w:shd w:val="clear" w:color="auto" w:fill="auto"/>
              <w:bidi w:val="0"/>
              <w:jc w:val="both"/>
              <w:spacing w:before="420" w:after="180" w:line="230" w:lineRule="exact"/>
              <w:ind w:left="0" w:right="0" w:firstLine="0"/>
            </w:pPr>
            <w:r>
              <w:rPr>
                <w:rStyle w:val="CharStyle44"/>
                <w:b/>
                <w:bCs/>
              </w:rPr>
              <w:t>Jordan POISSON - animateur sportif en emploi d’avenir</w:t>
            </w:r>
          </w:p>
          <w:p>
            <w:pPr>
              <w:pStyle w:val="Style35"/>
              <w:framePr w:w="9238" w:wrap="notBeside" w:vAnchor="text" w:hAnchor="text" w:xAlign="center" w:y="1"/>
              <w:widowControl w:val="0"/>
              <w:keepNext w:val="0"/>
              <w:keepLines w:val="0"/>
              <w:shd w:val="clear" w:color="auto" w:fill="auto"/>
              <w:bidi w:val="0"/>
              <w:jc w:val="both"/>
              <w:spacing w:after="0" w:line="180" w:lineRule="exact"/>
              <w:ind w:left="0" w:right="0" w:firstLine="0"/>
            </w:pPr>
            <w:r>
              <w:rPr>
                <w:rStyle w:val="CharStyle44"/>
                <w:b/>
                <w:bCs/>
              </w:rPr>
              <w:t>Patrick REDON</w:t>
            </w:r>
          </w:p>
        </w:tc>
        <w:tc>
          <w:tcPr>
            <w:shd w:val="clear" w:color="auto" w:fill="FFFFFF"/>
            <w:tcBorders>
              <w:left w:val="single" w:sz="4"/>
            </w:tcBorders>
            <w:vAlign w:val="top"/>
          </w:tcPr>
          <w:p>
            <w:pPr>
              <w:pStyle w:val="Style35"/>
              <w:framePr w:w="9238" w:wrap="notBeside" w:vAnchor="text" w:hAnchor="text" w:xAlign="center" w:y="1"/>
              <w:widowControl w:val="0"/>
              <w:keepNext w:val="0"/>
              <w:keepLines w:val="0"/>
              <w:shd w:val="clear" w:color="auto" w:fill="auto"/>
              <w:bidi w:val="0"/>
              <w:jc w:val="both"/>
              <w:spacing w:before="0" w:after="480" w:line="180" w:lineRule="exact"/>
              <w:ind w:left="0" w:right="0" w:firstLine="0"/>
            </w:pPr>
            <w:r>
              <w:rPr>
                <w:rStyle w:val="CharStyle44"/>
                <w:b/>
                <w:bCs/>
              </w:rPr>
              <w:t>Convention 1h/hebdo.</w:t>
            </w:r>
          </w:p>
          <w:p>
            <w:pPr>
              <w:pStyle w:val="Style35"/>
              <w:framePr w:w="9238" w:wrap="notBeside" w:vAnchor="text" w:hAnchor="text" w:xAlign="center" w:y="1"/>
              <w:widowControl w:val="0"/>
              <w:keepNext w:val="0"/>
              <w:keepLines w:val="0"/>
              <w:shd w:val="clear" w:color="auto" w:fill="auto"/>
              <w:bidi w:val="0"/>
              <w:jc w:val="both"/>
              <w:spacing w:before="480" w:after="840" w:line="230" w:lineRule="exact"/>
              <w:ind w:left="0" w:right="0" w:firstLine="0"/>
            </w:pPr>
            <w:r>
              <w:rPr>
                <w:rStyle w:val="CharStyle44"/>
                <w:b/>
                <w:bCs/>
              </w:rPr>
              <w:t>Convention de mise à disposition 6 h/hebdo.</w:t>
            </w:r>
          </w:p>
          <w:p>
            <w:pPr>
              <w:pStyle w:val="Style35"/>
              <w:framePr w:w="9238" w:wrap="notBeside" w:vAnchor="text" w:hAnchor="text" w:xAlign="center" w:y="1"/>
              <w:widowControl w:val="0"/>
              <w:keepNext w:val="0"/>
              <w:keepLines w:val="0"/>
              <w:shd w:val="clear" w:color="auto" w:fill="auto"/>
              <w:bidi w:val="0"/>
              <w:jc w:val="both"/>
              <w:spacing w:before="840" w:after="0" w:line="230" w:lineRule="exact"/>
              <w:ind w:left="0" w:right="0" w:firstLine="0"/>
            </w:pPr>
            <w:r>
              <w:rPr>
                <w:rStyle w:val="CharStyle44"/>
                <w:b/>
                <w:bCs/>
              </w:rPr>
              <w:t>Convention de mise à disposition 1 h/hebdo.</w:t>
            </w:r>
          </w:p>
        </w:tc>
      </w:tr>
    </w:tbl>
    <w:p>
      <w:pPr>
        <w:widowControl w:val="0"/>
        <w:rPr>
          <w:sz w:val="2"/>
          <w:szCs w:val="2"/>
        </w:rPr>
      </w:pPr>
    </w:p>
    <w:p>
      <w:pPr>
        <w:pStyle w:val="Style38"/>
        <w:numPr>
          <w:ilvl w:val="0"/>
          <w:numId w:val="7"/>
        </w:numPr>
        <w:tabs>
          <w:tab w:leader="none" w:pos="595" w:val="left"/>
        </w:tabs>
        <w:widowControl w:val="0"/>
        <w:keepNext/>
        <w:keepLines/>
        <w:shd w:val="clear" w:color="auto" w:fill="auto"/>
        <w:bidi w:val="0"/>
        <w:jc w:val="both"/>
        <w:spacing w:before="182" w:after="164" w:line="220" w:lineRule="exact"/>
        <w:ind w:left="100" w:right="0" w:firstLine="0"/>
      </w:pPr>
      <w:bookmarkStart w:id="7" w:name="bookmark7"/>
      <w:r>
        <w:rPr>
          <w:rStyle w:val="CharStyle40"/>
          <w:b/>
          <w:bCs/>
        </w:rPr>
        <w:t>Évaluation du PEDT</w:t>
      </w:r>
      <w:bookmarkEnd w:id="7"/>
    </w:p>
    <w:p>
      <w:pPr>
        <w:pStyle w:val="Style35"/>
        <w:widowControl w:val="0"/>
        <w:keepNext w:val="0"/>
        <w:keepLines w:val="0"/>
        <w:shd w:val="clear" w:color="auto" w:fill="auto"/>
        <w:bidi w:val="0"/>
        <w:jc w:val="both"/>
        <w:spacing w:before="0" w:after="0" w:line="238" w:lineRule="exact"/>
        <w:ind w:left="100" w:right="0" w:firstLine="0"/>
      </w:pPr>
      <w:r>
        <w:rPr>
          <w:lang w:val="fr-FR" w:eastAsia="fr-FR" w:bidi="fr-FR"/>
          <w:w w:val="100"/>
          <w:spacing w:val="0"/>
          <w:color w:val="000000"/>
          <w:position w:val="0"/>
        </w:rPr>
        <w:t>Périodicité : annuelle</w:t>
      </w:r>
    </w:p>
    <w:p>
      <w:pPr>
        <w:pStyle w:val="Style49"/>
        <w:widowControl w:val="0"/>
        <w:keepNext w:val="0"/>
        <w:keepLines w:val="0"/>
        <w:shd w:val="clear" w:color="auto" w:fill="auto"/>
        <w:bidi w:val="0"/>
        <w:spacing w:before="0" w:after="0" w:line="238" w:lineRule="exact"/>
        <w:ind w:left="100" w:right="0" w:firstLine="0"/>
      </w:pPr>
      <w:r>
        <w:rPr>
          <w:rStyle w:val="CharStyle56"/>
        </w:rPr>
        <w:t xml:space="preserve">Indicateurs retenus </w:t>
      </w:r>
      <w:r>
        <w:rPr>
          <w:lang w:val="fr-FR" w:eastAsia="fr-FR" w:bidi="fr-FR"/>
          <w:w w:val="100"/>
          <w:spacing w:val="0"/>
          <w:color w:val="000000"/>
          <w:position w:val="0"/>
        </w:rPr>
        <w:t>(répondant aux objectifs visés) :</w:t>
      </w:r>
    </w:p>
    <w:p>
      <w:pPr>
        <w:pStyle w:val="Style35"/>
        <w:numPr>
          <w:ilvl w:val="0"/>
          <w:numId w:val="3"/>
        </w:numPr>
        <w:widowControl w:val="0"/>
        <w:keepNext w:val="0"/>
        <w:keepLines w:val="0"/>
        <w:shd w:val="clear" w:color="auto" w:fill="auto"/>
        <w:bidi w:val="0"/>
        <w:jc w:val="left"/>
        <w:spacing w:before="0" w:after="0" w:line="238" w:lineRule="exact"/>
        <w:ind w:left="440" w:right="0" w:firstLine="0"/>
      </w:pPr>
      <w:r>
        <w:rPr>
          <w:lang w:val="fr-FR" w:eastAsia="fr-FR" w:bidi="fr-FR"/>
          <w:w w:val="100"/>
          <w:spacing w:val="0"/>
          <w:color w:val="000000"/>
          <w:position w:val="0"/>
        </w:rPr>
        <w:t xml:space="preserve"> organisation d’activités périscolaires complémentaires au service public d’éducation,</w:t>
      </w:r>
    </w:p>
    <w:p>
      <w:pPr>
        <w:pStyle w:val="Style35"/>
        <w:numPr>
          <w:ilvl w:val="0"/>
          <w:numId w:val="3"/>
        </w:numPr>
        <w:widowControl w:val="0"/>
        <w:keepNext w:val="0"/>
        <w:keepLines w:val="0"/>
        <w:shd w:val="clear" w:color="auto" w:fill="auto"/>
        <w:bidi w:val="0"/>
        <w:jc w:val="left"/>
        <w:spacing w:before="0" w:after="79" w:line="238" w:lineRule="exact"/>
        <w:ind w:left="440" w:right="0" w:firstLine="0"/>
      </w:pPr>
      <w:r>
        <w:rPr>
          <w:lang w:val="fr-FR" w:eastAsia="fr-FR" w:bidi="fr-FR"/>
          <w:w w:val="100"/>
          <w:spacing w:val="0"/>
          <w:color w:val="000000"/>
          <w:position w:val="0"/>
        </w:rPr>
        <w:t xml:space="preserve"> respect du taux d’encadrement en vigueur et des conditions de qualification.</w:t>
      </w:r>
    </w:p>
    <w:p>
      <w:pPr>
        <w:pStyle w:val="Style35"/>
        <w:widowControl w:val="0"/>
        <w:keepNext w:val="0"/>
        <w:keepLines w:val="0"/>
        <w:shd w:val="clear" w:color="auto" w:fill="auto"/>
        <w:bidi w:val="0"/>
        <w:jc w:val="left"/>
        <w:spacing w:before="0" w:after="0" w:line="439" w:lineRule="exact"/>
        <w:ind w:left="100" w:right="1340" w:firstLine="0"/>
      </w:pPr>
      <w:r>
        <w:rPr>
          <w:lang w:val="fr-FR" w:eastAsia="fr-FR" w:bidi="fr-FR"/>
          <w:w w:val="100"/>
          <w:spacing w:val="0"/>
          <w:color w:val="000000"/>
          <w:position w:val="0"/>
        </w:rPr>
        <w:t xml:space="preserve">Indicateurs quantitatifs </w:t>
      </w:r>
      <w:r>
        <w:rPr>
          <w:rStyle w:val="CharStyle57"/>
          <w:b w:val="0"/>
          <w:bCs w:val="0"/>
        </w:rPr>
        <w:t xml:space="preserve">(nombre d'inscrits, de participants, etc.) </w:t>
      </w:r>
      <w:r>
        <w:rPr>
          <w:lang w:val="fr-FR" w:eastAsia="fr-FR" w:bidi="fr-FR"/>
          <w:w w:val="100"/>
          <w:spacing w:val="0"/>
          <w:color w:val="000000"/>
          <w:position w:val="0"/>
        </w:rPr>
        <w:t>: 70 enfants inscrits sur 71 Indicateurs qualitatifs :</w:t>
      </w:r>
    </w:p>
    <w:p>
      <w:pPr>
        <w:pStyle w:val="Style32"/>
        <w:widowControl w:val="0"/>
        <w:keepNext w:val="0"/>
        <w:keepLines w:val="0"/>
        <w:shd w:val="clear" w:color="auto" w:fill="auto"/>
        <w:bidi w:val="0"/>
        <w:jc w:val="both"/>
        <w:spacing w:before="0" w:after="0" w:line="223" w:lineRule="exact"/>
        <w:ind w:left="100" w:right="20" w:firstLine="0"/>
        <w:sectPr>
          <w:headerReference w:type="default" r:id="rId11"/>
          <w:footerReference w:type="even" r:id="rId12"/>
          <w:footerReference w:type="default" r:id="rId13"/>
          <w:headerReference w:type="first" r:id="rId14"/>
          <w:footerReference w:type="first" r:id="rId15"/>
          <w:titlePg/>
          <w:pgSz w:w="11909" w:h="16838"/>
          <w:pgMar w:top="675" w:left="889" w:right="1213" w:bottom="1661" w:header="0" w:footer="3" w:gutter="0"/>
          <w:rtlGutter w:val="0"/>
          <w:cols w:space="720"/>
          <w:noEndnote/>
          <w:docGrid w:linePitch="360"/>
        </w:sectPr>
      </w:pPr>
      <w:r>
        <w:rPr>
          <w:lang w:val="fr-FR" w:eastAsia="fr-FR" w:bidi="fr-FR"/>
          <w:w w:val="100"/>
          <w:spacing w:val="0"/>
          <w:color w:val="000000"/>
          <w:position w:val="0"/>
        </w:rPr>
        <w:t>Toutes les activités proposées sont organisées de façon à ce que tous les enfants puissent à un moment donné y participer. En effet, la répartition aux différents ateliers se fait par groupes établis par moitié de classe et par période de petites vacances. L’objectif étant que tous les enfants puissent découvrir tout type d’activité (artistique, sportive ou culturelle) et favoriser ainsi l’égalité d’accès aux pratiques de loisirs éducatifs.</w:t>
      </w:r>
    </w:p>
    <w:p>
      <w:pPr>
        <w:pStyle w:val="Style35"/>
        <w:framePr w:w="421" w:h="183" w:wrap="none" w:vAnchor="text" w:hAnchor="margin" w:x="4658" w:y="23"/>
        <w:widowControl w:val="0"/>
        <w:keepNext w:val="0"/>
        <w:keepLines w:val="0"/>
        <w:shd w:val="clear" w:color="auto" w:fill="auto"/>
        <w:bidi w:val="0"/>
        <w:jc w:val="left"/>
        <w:spacing w:before="0" w:after="0" w:line="160" w:lineRule="exact"/>
        <w:ind w:left="100" w:right="0" w:firstLine="0"/>
      </w:pPr>
      <w:r>
        <w:rPr>
          <w:rStyle w:val="CharStyle47"/>
          <w:b/>
          <w:bCs/>
          <w:spacing w:val="0"/>
        </w:rPr>
        <w:t>de</w:t>
      </w:r>
    </w:p>
    <w:p>
      <w:pPr>
        <w:pStyle w:val="Style58"/>
        <w:framePr w:w="1627" w:h="183" w:wrap="none" w:vAnchor="text" w:hAnchor="margin" w:x="6293" w:y="44"/>
        <w:widowControl w:val="0"/>
        <w:keepNext w:val="0"/>
        <w:keepLines w:val="0"/>
        <w:shd w:val="clear" w:color="auto" w:fill="auto"/>
        <w:bidi w:val="0"/>
        <w:jc w:val="left"/>
        <w:spacing w:before="0" w:after="0" w:line="160" w:lineRule="exact"/>
        <w:ind w:left="0" w:right="0" w:firstLine="0"/>
      </w:pPr>
      <w:r>
        <w:rPr>
          <w:lang w:val="fr-FR" w:eastAsia="fr-FR" w:bidi="fr-FR"/>
          <w:w w:val="100"/>
          <w:spacing w:val="0"/>
          <w:color w:val="000000"/>
          <w:position w:val="0"/>
        </w:rPr>
        <w:t>par avenant : OUI</w:t>
      </w:r>
    </w:p>
    <w:p>
      <w:pPr>
        <w:pStyle w:val="Style58"/>
        <w:framePr w:w="576" w:h="460" w:wrap="none" w:vAnchor="text" w:hAnchor="margin" w:x="6257" w:y="1149"/>
        <w:widowControl w:val="0"/>
        <w:keepNext w:val="0"/>
        <w:keepLines w:val="0"/>
        <w:shd w:val="clear" w:color="auto" w:fill="auto"/>
        <w:bidi w:val="0"/>
        <w:jc w:val="both"/>
        <w:spacing w:before="0" w:after="0" w:line="230" w:lineRule="exact"/>
        <w:ind w:left="0" w:right="40" w:firstLine="0"/>
      </w:pPr>
      <w:r>
        <w:rPr>
          <w:lang w:val="fr-FR" w:eastAsia="fr-FR" w:bidi="fr-FR"/>
          <w:w w:val="100"/>
          <w:spacing w:val="0"/>
          <w:color w:val="000000"/>
          <w:position w:val="0"/>
        </w:rPr>
        <w:t>Nicole Maire</w:t>
      </w:r>
    </w:p>
    <w:p>
      <w:pPr>
        <w:pStyle w:val="Style60"/>
        <w:framePr w:w="1735" w:h="596" w:wrap="none" w:vAnchor="text" w:hAnchor="margin" w:x="9562" w:y="577"/>
        <w:widowControl w:val="0"/>
        <w:keepNext w:val="0"/>
        <w:keepLines w:val="0"/>
        <w:shd w:val="clear" w:color="auto" w:fill="auto"/>
        <w:bidi w:val="0"/>
        <w:spacing w:before="0" w:after="0" w:line="200" w:lineRule="exact"/>
        <w:ind w:left="0" w:right="20" w:firstLine="0"/>
      </w:pPr>
      <w:r>
        <w:rPr>
          <w:lang w:val="fr-FR" w:eastAsia="fr-FR" w:bidi="fr-FR"/>
          <w:w w:val="100"/>
          <w:spacing w:val="0"/>
          <w:color w:val="000000"/>
          <w:position w:val="0"/>
        </w:rPr>
        <w:t>CAF du LOIRET</w:t>
      </w:r>
    </w:p>
    <w:p>
      <w:pPr>
        <w:pStyle w:val="Style62"/>
        <w:framePr w:w="1735" w:h="596" w:wrap="none" w:vAnchor="text" w:hAnchor="margin" w:x="9562" w:y="577"/>
        <w:widowControl w:val="0"/>
        <w:keepNext w:val="0"/>
        <w:keepLines w:val="0"/>
        <w:shd w:val="clear" w:color="auto" w:fill="auto"/>
        <w:bidi w:val="0"/>
        <w:spacing w:before="0" w:after="0"/>
        <w:ind w:left="0" w:right="20" w:firstLine="0"/>
      </w:pPr>
      <w:r>
        <w:rPr>
          <w:lang w:val="fr-FR" w:eastAsia="fr-FR" w:bidi="fr-FR"/>
          <w:w w:val="100"/>
          <w:spacing w:val="0"/>
          <w:color w:val="000000"/>
          <w:position w:val="0"/>
        </w:rPr>
        <w:t>2 Place Saint Charles 45946 ORLEANS CEDEX</w:t>
      </w:r>
    </w:p>
    <w:p>
      <w:pPr>
        <w:pStyle w:val="Style58"/>
        <w:framePr w:w="1152" w:h="190" w:wrap="none" w:vAnchor="text" w:hAnchor="margin" w:x="5055" w:y="30"/>
        <w:widowControl w:val="0"/>
        <w:keepNext w:val="0"/>
        <w:keepLines w:val="0"/>
        <w:shd w:val="clear" w:color="auto" w:fill="auto"/>
        <w:bidi w:val="0"/>
        <w:jc w:val="left"/>
        <w:spacing w:before="0" w:after="0" w:line="160" w:lineRule="exact"/>
        <w:ind w:left="0" w:right="0" w:firstLine="0"/>
      </w:pPr>
      <w:r>
        <w:rPr>
          <w:lang w:val="fr-FR" w:eastAsia="fr-FR" w:bidi="fr-FR"/>
          <w:w w:val="100"/>
          <w:spacing w:val="0"/>
          <w:color w:val="000000"/>
          <w:position w:val="0"/>
        </w:rPr>
        <w:t>modification</w:t>
      </w:r>
    </w:p>
    <w:p>
      <w:pPr>
        <w:framePr w:w="5040" w:h="2383" w:wrap="none" w:vAnchor="text" w:hAnchor="margin" w:x="6250" w:y="30"/>
        <w:widowControl w:val="0"/>
        <w:rPr>
          <w:sz w:val="2"/>
          <w:szCs w:val="2"/>
        </w:rPr>
      </w:pPr>
      <w:r>
        <w:pict>
          <v:shape id="_x0000_s1038" type="#_x0000_t75" style="width:252pt;height:119pt;">
            <v:imagedata r:id="rId16" r:href="rId17"/>
          </v:shape>
        </w:pict>
      </w:r>
    </w:p>
    <w:p>
      <w:pPr>
        <w:pStyle w:val="Style49"/>
        <w:framePr w:w="1371" w:h="148" w:wrap="none" w:vAnchor="text" w:hAnchor="margin" w:x="4535" w:y="1722"/>
        <w:widowControl w:val="0"/>
        <w:keepNext w:val="0"/>
        <w:keepLines w:val="0"/>
        <w:shd w:val="clear" w:color="auto" w:fill="auto"/>
        <w:bidi w:val="0"/>
        <w:jc w:val="left"/>
        <w:spacing w:before="0" w:after="0" w:line="130" w:lineRule="exact"/>
        <w:ind w:left="100" w:right="0" w:firstLine="0"/>
      </w:pPr>
      <w:r>
        <w:rPr>
          <w:rStyle w:val="CharStyle64"/>
          <w:spacing w:val="0"/>
        </w:rPr>
        <w:t>Septembre 2013</w:t>
      </w:r>
    </w:p>
    <w:p>
      <w:pPr>
        <w:pStyle w:val="Style65"/>
        <w:framePr w:w="838" w:h="210" w:wrap="none" w:vAnchor="text" w:hAnchor="margin" w:x="2332" w:y="2103"/>
        <w:widowControl w:val="0"/>
        <w:keepNext w:val="0"/>
        <w:keepLines w:val="0"/>
        <w:shd w:val="clear" w:color="auto" w:fill="auto"/>
        <w:bidi w:val="0"/>
        <w:jc w:val="left"/>
        <w:spacing w:before="0" w:after="0" w:line="190" w:lineRule="exact"/>
        <w:ind w:left="100" w:right="0" w:firstLine="0"/>
      </w:pPr>
      <w:r>
        <w:rPr>
          <w:lang w:val="fr-FR" w:eastAsia="fr-FR" w:bidi="fr-FR"/>
          <w:w w:val="100"/>
          <w:spacing w:val="0"/>
          <w:color w:val="000000"/>
          <w:position w:val="0"/>
        </w:rPr>
        <w:t>Patrick</w:t>
      </w:r>
    </w:p>
    <w:p>
      <w:pPr>
        <w:pStyle w:val="Style35"/>
        <w:framePr w:w="4798" w:h="756" w:wrap="none" w:vAnchor="text" w:hAnchor="margin" w:x="-101" w:y="915"/>
        <w:widowControl w:val="0"/>
        <w:keepNext w:val="0"/>
        <w:keepLines w:val="0"/>
        <w:shd w:val="clear" w:color="auto" w:fill="auto"/>
        <w:bidi w:val="0"/>
        <w:jc w:val="right"/>
        <w:spacing w:before="0" w:after="0" w:line="317" w:lineRule="exact"/>
        <w:ind w:left="100" w:right="140" w:firstLine="0"/>
      </w:pPr>
      <w:r>
        <w:rPr>
          <w:rStyle w:val="CharStyle47"/>
          <w:b/>
          <w:bCs/>
          <w:spacing w:val="0"/>
        </w:rPr>
        <w:t xml:space="preserve">Le </w:t>
      </w:r>
      <w:r>
        <w:rPr>
          <w:rStyle w:val="CharStyle67"/>
          <w:b w:val="0"/>
          <w:bCs w:val="0"/>
          <w:spacing w:val="0"/>
        </w:rPr>
        <w:t xml:space="preserve">di/QA^Ôcadémiquo </w:t>
      </w:r>
      <w:r>
        <w:rPr>
          <w:rStyle w:val="CharStyle47"/>
          <w:vertAlign w:val="superscript"/>
          <w:b/>
          <w:bCs/>
          <w:spacing w:val="0"/>
        </w:rPr>
        <w:t>pour le Préfet etf</w:t>
      </w:r>
      <w:r>
        <w:rPr>
          <w:rStyle w:val="CharStyle47"/>
          <w:b/>
          <w:bCs/>
          <w:spacing w:val="0"/>
        </w:rPr>
        <w:t>?</w:t>
      </w:r>
      <w:r>
        <w:rPr>
          <w:rStyle w:val="CharStyle47"/>
          <w:vertAlign w:val="superscript"/>
          <w:b/>
          <w:bCs/>
          <w:spacing w:val="0"/>
        </w:rPr>
        <w:t>réféi</w:t>
      </w:r>
      <w:r>
        <w:rPr>
          <w:rStyle w:val="CharStyle47"/>
          <w:b/>
          <w:bCs/>
          <w:spacing w:val="0"/>
        </w:rPr>
        <w:t>-S</w:t>
      </w:r>
      <w:r>
        <w:rPr>
          <w:rStyle w:val="CharStyle47"/>
          <w:vertAlign w:val="superscript"/>
          <w:b/>
          <w:bCs/>
          <w:spacing w:val="0"/>
        </w:rPr>
        <w:t>ation</w:t>
      </w:r>
      <w:r>
        <w:rPr>
          <w:rStyle w:val="CharStyle47"/>
          <w:b/>
          <w:bCs/>
          <w:spacing w:val="0"/>
        </w:rPr>
        <w:t xml:space="preserve">’ </w:t>
      </w:r>
      <w:r>
        <w:rPr>
          <w:rStyle w:val="CharStyle68"/>
          <w:b w:val="0"/>
          <w:bCs w:val="0"/>
          <w:spacing w:val="0"/>
        </w:rPr>
        <w:t>teu7Îp</w:t>
      </w:r>
      <w:r>
        <w:rPr>
          <w:rStyle w:val="CharStyle68"/>
          <w:vertAlign w:val="superscript"/>
          <w:b w:val="0"/>
          <w:bCs w:val="0"/>
          <w:spacing w:val="0"/>
        </w:rPr>
        <w:t>S d</w:t>
      </w:r>
      <w:r>
        <w:rPr>
          <w:rStyle w:val="CharStyle68"/>
          <w:b w:val="0"/>
          <w:bCs w:val="0"/>
          <w:spacing w:val="0"/>
        </w:rPr>
        <w:t xml:space="preserve">° </w:t>
      </w:r>
      <w:r>
        <w:rPr>
          <w:rStyle w:val="CharStyle68"/>
          <w:vertAlign w:val="superscript"/>
          <w:b w:val="0"/>
          <w:bCs w:val="0"/>
          <w:spacing w:val="0"/>
        </w:rPr>
        <w:t>rEducation</w:t>
      </w:r>
      <w:r>
        <w:rPr>
          <w:rStyle w:val="CharStyle69"/>
          <w:b w:val="0"/>
          <w:bCs w:val="0"/>
          <w:spacing w:val="0"/>
        </w:rPr>
        <w:t xml:space="preserve"> nafite(p*</w:t>
      </w:r>
      <w:r>
        <w:rPr>
          <w:rStyle w:val="CharStyle69"/>
          <w:vertAlign w:val="superscript"/>
          <w:b w:val="0"/>
          <w:bCs w:val="0"/>
          <w:spacing w:val="0"/>
        </w:rPr>
        <w:t>r</w:t>
      </w:r>
      <w:r>
        <w:rPr>
          <w:rStyle w:val="CharStyle69"/>
          <w:b w:val="0"/>
          <w:bCs w:val="0"/>
          <w:spacing w:val="0"/>
        </w:rPr>
        <w:t>^^</w:t>
      </w:r>
      <w:r>
        <w:rPr>
          <w:rStyle w:val="CharStyle69"/>
          <w:vertAlign w:val="superscript"/>
          <w:b w:val="0"/>
          <w:bCs w:val="0"/>
          <w:spacing w:val="0"/>
        </w:rPr>
        <w:t>f£mir7i</w:t>
      </w:r>
      <w:r>
        <w:rPr>
          <w:rStyle w:val="CharStyle69"/>
          <w:b w:val="0"/>
          <w:bCs w:val="0"/>
          <w:spacing w:val="0"/>
        </w:rPr>
        <w:t>^</w:t>
      </w:r>
      <w:r>
        <w:rPr>
          <w:rStyle w:val="CharStyle69"/>
          <w:vertAlign w:val="superscript"/>
          <w:b w:val="0"/>
          <w:bCs w:val="0"/>
          <w:spacing w:val="0"/>
        </w:rPr>
        <w:t>riemetltal</w:t>
      </w:r>
    </w:p>
    <w:p>
      <w:pPr>
        <w:pStyle w:val="Style70"/>
        <w:framePr w:w="4798" w:h="756" w:wrap="none" w:vAnchor="text" w:hAnchor="margin" w:x="-101" w:y="915"/>
        <w:widowControl w:val="0"/>
        <w:keepNext w:val="0"/>
        <w:keepLines w:val="0"/>
        <w:shd w:val="clear" w:color="auto" w:fill="auto"/>
        <w:bidi w:val="0"/>
        <w:jc w:val="left"/>
        <w:spacing w:before="0" w:after="0" w:line="100" w:lineRule="exact"/>
        <w:ind w:left="560" w:right="0" w:firstLine="0"/>
      </w:pPr>
      <w:r>
        <w:rPr>
          <w:rStyle w:val="CharStyle72"/>
          <w:i w:val="0"/>
          <w:iCs w:val="0"/>
          <w:spacing w:val="0"/>
        </w:rPr>
        <w:t xml:space="preserve">Oo son#,- </w:t>
      </w:r>
      <w:r>
        <w:rPr>
          <w:w w:val="100"/>
          <w:spacing w:val="0"/>
          <w:color w:val="000000"/>
          <w:position w:val="0"/>
        </w:rPr>
        <w:t>dÓDnrta</w:t>
      </w:r>
      <w:r>
        <w:rPr>
          <w:vertAlign w:val="subscript"/>
          <w:w w:val="100"/>
          <w:spacing w:val="0"/>
          <w:color w:val="000000"/>
          <w:position w:val="0"/>
        </w:rPr>
        <w:t>me¡ltc</w:t>
      </w:r>
      <w:r>
        <w:rPr>
          <w:w w:val="100"/>
          <w:spacing w:val="0"/>
          <w:color w:val="000000"/>
          <w:position w:val="0"/>
        </w:rPr>
        <w:t>¿^</w:t>
      </w:r>
    </w:p>
    <w:p>
      <w:pPr>
        <w:pStyle w:val="Style35"/>
        <w:framePr w:w="4258" w:h="664" w:wrap="none" w:vAnchor="text" w:hAnchor="margin" w:x="532"/>
        <w:widowControl w:val="0"/>
        <w:keepNext w:val="0"/>
        <w:keepLines w:val="0"/>
        <w:shd w:val="clear" w:color="auto" w:fill="auto"/>
        <w:bidi w:val="0"/>
        <w:jc w:val="left"/>
        <w:spacing w:before="0" w:after="0" w:line="160" w:lineRule="exact"/>
        <w:ind w:left="140" w:right="0" w:firstLine="0"/>
      </w:pPr>
      <w:r>
        <w:rPr>
          <w:rStyle w:val="CharStyle47"/>
          <w:b/>
          <w:bCs/>
          <w:spacing w:val="0"/>
        </w:rPr>
        <w:t>Modalités de renouvellement du contrat et</w:t>
      </w:r>
    </w:p>
    <w:p>
      <w:pPr>
        <w:pStyle w:val="Style35"/>
        <w:framePr w:w="4258" w:h="664" w:wrap="none" w:vAnchor="text" w:hAnchor="margin" w:x="532"/>
        <w:widowControl w:val="0"/>
        <w:keepNext w:val="0"/>
        <w:keepLines w:val="0"/>
        <w:shd w:val="clear" w:color="auto" w:fill="auto"/>
        <w:bidi w:val="0"/>
        <w:jc w:val="left"/>
        <w:spacing w:before="0" w:after="0" w:line="260" w:lineRule="exact"/>
        <w:ind w:left="140" w:right="0" w:firstLine="0"/>
      </w:pPr>
      <w:r>
        <w:rPr>
          <w:rStyle w:val="CharStyle47"/>
          <w:b/>
          <w:bCs/>
          <w:spacing w:val="0"/>
        </w:rPr>
        <w:t xml:space="preserve">"sfgnataîres du projet : </w:t>
      </w:r>
      <w:r>
        <w:rPr>
          <w:rStyle w:val="CharStyle47"/>
          <w:vertAlign w:val="superscript"/>
          <w:b/>
          <w:bCs/>
          <w:spacing w:val="0"/>
        </w:rPr>
        <w:t>1 0</w:t>
      </w:r>
      <w:r>
        <w:rPr>
          <w:rStyle w:val="CharStyle47"/>
          <w:b/>
          <w:bCs/>
          <w:spacing w:val="0"/>
        </w:rPr>
        <w:t xml:space="preserve"> </w:t>
      </w:r>
      <w:r>
        <w:rPr>
          <w:rStyle w:val="CharStyle73"/>
          <w:b/>
          <w:bCs/>
          <w:spacing w:val="0"/>
        </w:rPr>
        <w:t>» 2014</w:t>
      </w:r>
    </w:p>
    <w:p>
      <w:pPr>
        <w:pStyle w:val="Style74"/>
        <w:framePr w:w="2257" w:h="274" w:wrap="none" w:vAnchor="text" w:hAnchor="margin" w:x="287" w:y="1599"/>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*Gaifon”TFaî7ôîîa/edu Loiret</w:t>
      </w:r>
    </w:p>
    <w:p>
      <w:pPr>
        <w:pStyle w:val="Style76"/>
        <w:framePr w:w="1587" w:h="223" w:wrap="none" w:vAnchor="text" w:hAnchor="margin" w:x="287" w:y="2226"/>
        <w:widowControl w:val="0"/>
        <w:keepNext w:val="0"/>
        <w:keepLines w:val="0"/>
        <w:shd w:val="clear" w:color="auto" w:fill="auto"/>
        <w:bidi w:val="0"/>
        <w:jc w:val="left"/>
        <w:spacing w:before="0" w:after="0" w:line="180" w:lineRule="exact"/>
        <w:ind w:left="100" w:right="0" w:firstLine="0"/>
      </w:pPr>
      <w:r>
        <w:rPr>
          <w:rStyle w:val="CharStyle78"/>
          <w:spacing w:val="0"/>
        </w:rPr>
        <w:t xml:space="preserve">Denis </w:t>
      </w:r>
      <w:r>
        <w:rPr>
          <w:rStyle w:val="CharStyle79"/>
        </w:rPr>
        <w:t>TOI ippv</w:t>
      </w:r>
    </w:p>
    <w:p>
      <w:pPr>
        <w:pStyle w:val="Style65"/>
        <w:framePr w:w="860" w:h="204" w:wrap="none" w:vAnchor="text" w:hAnchor="margin" w:x="3643" w:y="2075"/>
        <w:widowControl w:val="0"/>
        <w:keepNext w:val="0"/>
        <w:keepLines w:val="0"/>
        <w:shd w:val="clear" w:color="auto" w:fill="auto"/>
        <w:bidi w:val="0"/>
        <w:jc w:val="left"/>
        <w:spacing w:before="0" w:after="0" w:line="190" w:lineRule="exact"/>
        <w:ind w:left="100" w:right="0" w:firstLine="0"/>
      </w:pPr>
      <w:r>
        <w:rPr>
          <w:lang w:val="fr-FR" w:eastAsia="fr-FR" w:bidi="fr-FR"/>
          <w:w w:val="100"/>
          <w:spacing w:val="0"/>
          <w:color w:val="000000"/>
          <w:position w:val="0"/>
        </w:rPr>
        <w:t>ADIEU</w:t>
      </w:r>
    </w:p>
    <w:p>
      <w:pPr>
        <w:pStyle w:val="Style80"/>
        <w:framePr w:w="529" w:h="180" w:wrap="none" w:vAnchor="text" w:hAnchor="margin" w:x="3189" w:y="1477"/>
        <w:widowControl w:val="0"/>
        <w:keepNext w:val="0"/>
        <w:keepLines w:val="0"/>
        <w:shd w:val="clear" w:color="auto" w:fill="auto"/>
        <w:bidi w:val="0"/>
        <w:jc w:val="left"/>
        <w:spacing w:before="0" w:after="0" w:line="180" w:lineRule="exact"/>
        <w:ind w:left="100" w:right="0" w:firstLine="0"/>
      </w:pPr>
      <w:r>
        <w:rPr>
          <w:lang w:val="fr-FR" w:eastAsia="fr-FR" w:bidi="fr-FR"/>
          <w:w w:val="100"/>
          <w:spacing w:val="0"/>
          <w:color w:val="000000"/>
          <w:position w:val="0"/>
        </w:rPr>
        <w:t>esio</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11" w:lineRule="exact"/>
      </w:pPr>
    </w:p>
    <w:p>
      <w:pPr>
        <w:widowControl w:val="0"/>
        <w:rPr>
          <w:sz w:val="2"/>
          <w:szCs w:val="2"/>
        </w:rPr>
      </w:pPr>
    </w:p>
    <w:sectPr>
      <w:type w:val="continuous"/>
      <w:pgSz w:w="11909" w:h="16838"/>
      <w:pgMar w:top="215" w:left="306" w:right="306" w:bottom="215" w:header="0" w:footer="3" w:gutter="0"/>
      <w:rtlGutter w:val="0"/>
      <w:cols w:space="720"/>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28" type="#_x0000_t202" style="position:absolute;margin-left:524.3pt;margin-top:823.1pt;width:12.25pt;height:7.55pt;z-index:-188744064;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fldSimple w:instr=" PAGE \* MERGEFORMAT ">
                  <w:r>
                    <w:rPr>
                      <w:rStyle w:val="CharStyle16"/>
                      <w:b w:val="0"/>
                      <w:bCs w:val="0"/>
                    </w:rPr>
                    <w:t>#</w:t>
                  </w:r>
                </w:fldSimple>
                <w:r>
                  <w:rPr>
                    <w:rStyle w:val="CharStyle16"/>
                    <w:b w:val="0"/>
                    <w:bCs w:val="0"/>
                  </w:rPr>
                  <w:t>/4</w:t>
                </w:r>
              </w:p>
            </w:txbxContent>
          </v:textbox>
          <w10:wrap anchorx="page" anchory="page"/>
        </v:shape>
      </w:pict>
    </w:r>
    <w:r>
      <w:pict>
        <v:shape id="_x0000_s1029" type="#_x0000_t202" style="position:absolute;margin-left:258.65pt;margin-top:811.95pt;width:58.7pt;height:7.55pt;z-index:-188744063;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16"/>
                    <w:b w:val="0"/>
                    <w:bCs w:val="0"/>
                  </w:rPr>
                  <w:t>Septembre 2013</w:t>
                </w:r>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0" type="#_x0000_t202" style="position:absolute;margin-left:524.3pt;margin-top:823.1pt;width:12.25pt;height:7.55pt;z-index:-188744062;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fldSimple w:instr=" PAGE \* MERGEFORMAT ">
                  <w:r>
                    <w:rPr>
                      <w:rStyle w:val="CharStyle16"/>
                      <w:b w:val="0"/>
                      <w:bCs w:val="0"/>
                    </w:rPr>
                    <w:t>#</w:t>
                  </w:r>
                </w:fldSimple>
                <w:r>
                  <w:rPr>
                    <w:rStyle w:val="CharStyle16"/>
                    <w:b w:val="0"/>
                    <w:bCs w:val="0"/>
                  </w:rPr>
                  <w:t>/4</w:t>
                </w:r>
              </w:p>
            </w:txbxContent>
          </v:textbox>
          <w10:wrap anchorx="page" anchory="page"/>
        </v:shape>
      </w:pict>
    </w:r>
    <w:r>
      <w:pict>
        <v:shape id="_x0000_s1031" type="#_x0000_t202" style="position:absolute;margin-left:258.65pt;margin-top:811.95pt;width:58.7pt;height:7.55pt;z-index:-188744061;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16"/>
                    <w:b w:val="0"/>
                    <w:bCs w:val="0"/>
                  </w:rPr>
                  <w:t>Septembre 2013</w:t>
                </w:r>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3" type="#_x0000_t202" style="position:absolute;margin-left:518.4pt;margin-top:778.1pt;width:12.6pt;height:7.55pt;z-index:-188744059;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fldSimple w:instr=" PAGE \* MERGEFORMAT ">
                  <w:r>
                    <w:rPr>
                      <w:rStyle w:val="CharStyle16"/>
                      <w:b w:val="0"/>
                      <w:bCs w:val="0"/>
                    </w:rPr>
                    <w:t>#</w:t>
                  </w:r>
                </w:fldSimple>
                <w:r>
                  <w:rPr>
                    <w:rStyle w:val="CharStyle16"/>
                    <w:b w:val="0"/>
                    <w:bCs w:val="0"/>
                  </w:rPr>
                  <w:t>/4</w:t>
                </w:r>
              </w:p>
            </w:txbxContent>
          </v:textbox>
          <w10:wrap anchorx="page" anchory="page"/>
        </v:shape>
      </w:pict>
    </w:r>
    <w:r>
      <w:pict>
        <v:shape id="_x0000_s1034" type="#_x0000_t202" style="position:absolute;margin-left:253.1pt;margin-top:767.3pt;width:58.3pt;height:7.55pt;z-index:-188744058;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16"/>
                    <w:b w:val="0"/>
                    <w:bCs w:val="0"/>
                  </w:rPr>
                  <w:t>Septembre 2013</w:t>
                </w:r>
              </w:p>
            </w:txbxContent>
          </v:textbox>
          <w10:wrap anchorx="page" anchory="page"/>
        </v:shape>
      </w:pict>
    </w: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6" type="#_x0000_t202" style="position:absolute;margin-left:509.2pt;margin-top:822.35pt;width:12.95pt;height:7.55pt;z-index:-188744056;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fldSimple w:instr=" PAGE \* MERGEFORMAT ">
                  <w:r>
                    <w:rPr>
                      <w:rStyle w:val="CharStyle16"/>
                      <w:b w:val="0"/>
                      <w:bCs w:val="0"/>
                    </w:rPr>
                    <w:t>#</w:t>
                  </w:r>
                </w:fldSimple>
                <w:r>
                  <w:rPr>
                    <w:rStyle w:val="CharStyle16"/>
                    <w:b w:val="0"/>
                    <w:bCs w:val="0"/>
                  </w:rPr>
                  <w:t>/4</w:t>
                </w:r>
              </w:p>
            </w:txbxContent>
          </v:textbox>
          <w10:wrap anchorx="page" anchory="page"/>
        </v:shape>
      </w:pict>
    </w:r>
    <w:r>
      <w:pict>
        <v:shape id="_x0000_s1037" type="#_x0000_t202" style="position:absolute;margin-left:245.35pt;margin-top:809.05pt;width:57.95pt;height:7.55pt;z-index:-188744055;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16"/>
                    <w:b w:val="0"/>
                    <w:bCs w:val="0"/>
                  </w:rPr>
                  <w:t>Septembre 2013</w:t>
                </w:r>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2" type="#_x0000_t202" style="position:absolute;margin-left:55.45pt;margin-top:13.1pt;width:335.15pt;height:10.1pt;z-index:-188744060;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48"/>
                    <w:b/>
                    <w:bCs/>
                  </w:rPr>
                  <w:t>6. Objectifs éducatifs du PEDT partagés par les partenaires</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53.1pt;margin-top:55.2pt;width:139.3pt;height:9.35pt;z-index:-188744057;mso-wrap-style:none;mso-wrap-distance-left:5.pt;mso-wrap-distance-right:5.pt;mso-position-horizontal-relative:page;mso-position-vertical-relative:page" wrapcoords="0 0" filled="f" stroked="f">
          <v:textbox style="mso-fit-shape-to-text:t" inset="0,0,0,0">
            <w:txbxContent>
              <w:p>
                <w:pPr>
                  <w:pStyle w:val="Style14"/>
                  <w:widowControl w:val="0"/>
                  <w:keepNext w:val="0"/>
                  <w:keepLines w:val="0"/>
                  <w:shd w:val="clear" w:color="auto" w:fill="auto"/>
                  <w:bidi w:val="0"/>
                  <w:jc w:val="left"/>
                  <w:spacing w:before="0" w:after="0" w:line="240" w:lineRule="auto"/>
                  <w:ind w:left="0" w:right="0" w:firstLine="0"/>
                </w:pPr>
                <w:r>
                  <w:rPr>
                    <w:rStyle w:val="CharStyle48"/>
                    <w:b/>
                    <w:bCs/>
                  </w:rPr>
                  <w:t>3. Organisation du PEDT</w:t>
                </w:r>
              </w:p>
            </w:txbxContent>
          </v:textbox>
          <w10:wrap anchorx="page" anchory="page"/>
        </v:shape>
      </w:pic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4"/>
      <w:numFmt w:val="decimal"/>
      <w:lvlText w:val="%1."/>
      <w:rPr>
        <w:lang w:val="fr-FR" w:eastAsia="fr-FR" w:bidi="fr-FR"/>
        <w:b/>
        <w:bCs/>
        <w:i w:val="0"/>
        <w:iCs w:val="0"/>
        <w:u w:val="single"/>
        <w:strike w:val="0"/>
        <w:smallCaps w:val="0"/>
        <w:sz w:val="22"/>
        <w:szCs w:val="22"/>
        <w:rFonts w:ascii="Arial" w:eastAsia="Arial" w:hAnsi="Arial" w:cs="Arial"/>
        <w:w w:val="100"/>
        <w:spacing w:val="0"/>
        <w:color w:val="000000"/>
        <w:position w:val="0"/>
      </w:rPr>
    </w:lvl>
  </w:abstractNum>
  <w:abstractNum w:abstractNumId="2">
    <w:multiLevelType w:val="multilevel"/>
    <w:lvl w:ilvl="0">
      <w:start w:val="1"/>
      <w:numFmt w:val="bullet"/>
      <w:lvlText w:val="-"/>
      <w:rPr>
        <w:lang w:val="fr-FR" w:eastAsia="fr-FR" w:bidi="fr-FR"/>
        <w:b/>
        <w:bCs/>
        <w:i w:val="0"/>
        <w:iCs w:val="0"/>
        <w:u w:val="none"/>
        <w:strike w:val="0"/>
        <w:smallCaps w:val="0"/>
        <w:sz w:val="18"/>
        <w:szCs w:val="18"/>
        <w:rFonts w:ascii="Arial" w:eastAsia="Arial" w:hAnsi="Arial" w:cs="Arial"/>
        <w:w w:val="100"/>
        <w:spacing w:val="0"/>
        <w:color w:val="000000"/>
        <w:position w:val="0"/>
      </w:rPr>
    </w:lvl>
  </w:abstractNum>
  <w:abstractNum w:abstractNumId="4">
    <w:multiLevelType w:val="multilevel"/>
    <w:lvl w:ilvl="0">
      <w:start w:val="1"/>
      <w:numFmt w:val="bullet"/>
      <w:lvlText w:val="Y"/>
      <w:rPr>
        <w:lang w:val="fr-FR" w:eastAsia="fr-FR" w:bidi="fr-FR"/>
        <w:b w:val="0"/>
        <w:bCs w:val="0"/>
        <w:i w:val="0"/>
        <w:iCs w:val="0"/>
        <w:u w:val="none"/>
        <w:strike w:val="0"/>
        <w:smallCaps w:val="0"/>
        <w:sz w:val="20"/>
        <w:szCs w:val="20"/>
        <w:rFonts w:ascii="Times New Roman" w:eastAsia="Times New Roman" w:hAnsi="Times New Roman" w:cs="Times New Roman"/>
        <w:w w:val="100"/>
        <w:spacing w:val="0"/>
        <w:color w:val="000000"/>
        <w:position w:val="0"/>
      </w:rPr>
    </w:lvl>
  </w:abstractNum>
  <w:abstractNum w:abstractNumId="6">
    <w:multiLevelType w:val="multilevel"/>
    <w:lvl w:ilvl="0">
      <w:start w:val="9"/>
      <w:numFmt w:val="decimal"/>
      <w:lvlText w:val="%1."/>
      <w:rPr>
        <w:lang w:val="fr-FR" w:eastAsia="fr-FR" w:bidi="fr-FR"/>
        <w:b/>
        <w:bCs/>
        <w:i w:val="0"/>
        <w:iCs w:val="0"/>
        <w:u w:val="single"/>
        <w:strike w:val="0"/>
        <w:smallCaps w:val="0"/>
        <w:sz w:val="22"/>
        <w:szCs w:val="22"/>
        <w:rFonts w:ascii="Arial" w:eastAsia="Arial" w:hAnsi="Arial" w:cs="Arial"/>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footnotePr>
      <w:pos w:val="pageBottom"/>
      <w:numFmt w:val="decimal"/>
      <w:numRestart w:val="continuous"/>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Légende de l'image (2) Exact"/>
    <w:basedOn w:val="DefaultParagraphFont"/>
    <w:link w:val="Style3"/>
    <w:rPr>
      <w:b w:val="0"/>
      <w:bCs w:val="0"/>
      <w:i/>
      <w:iCs/>
      <w:u w:val="none"/>
      <w:strike w:val="0"/>
      <w:smallCaps w:val="0"/>
      <w:sz w:val="9"/>
      <w:szCs w:val="9"/>
      <w:rFonts w:ascii="Times New Roman" w:eastAsia="Times New Roman" w:hAnsi="Times New Roman" w:cs="Times New Roman"/>
      <w:spacing w:val="8"/>
    </w:rPr>
  </w:style>
  <w:style w:type="character" w:customStyle="1" w:styleId="CharStyle5">
    <w:name w:val="Légende de l'image (2) + 4 pt,Non Italique,Espacement 0 pt Exact"/>
    <w:basedOn w:val="CharStyle4"/>
    <w:rPr>
      <w:lang w:val="fr-FR" w:eastAsia="fr-FR" w:bidi="fr-FR"/>
      <w:i/>
      <w:iCs/>
      <w:sz w:val="8"/>
      <w:szCs w:val="8"/>
      <w:w w:val="100"/>
      <w:spacing w:val="-16"/>
      <w:color w:val="000000"/>
      <w:position w:val="0"/>
    </w:rPr>
  </w:style>
  <w:style w:type="character" w:customStyle="1" w:styleId="CharStyle7">
    <w:name w:val="Légende de l'image (3) Exact"/>
    <w:basedOn w:val="DefaultParagraphFont"/>
    <w:link w:val="Style6"/>
    <w:rPr>
      <w:b w:val="0"/>
      <w:bCs w:val="0"/>
      <w:i w:val="0"/>
      <w:iCs w:val="0"/>
      <w:u w:val="none"/>
      <w:strike w:val="0"/>
      <w:smallCaps w:val="0"/>
      <w:sz w:val="11"/>
      <w:szCs w:val="11"/>
      <w:rFonts w:ascii="Times New Roman" w:eastAsia="Times New Roman" w:hAnsi="Times New Roman" w:cs="Times New Roman"/>
      <w:spacing w:val="12"/>
    </w:rPr>
  </w:style>
  <w:style w:type="character" w:customStyle="1" w:styleId="CharStyle8">
    <w:name w:val="Légende de l'image (3) + Petites majuscules Exact"/>
    <w:basedOn w:val="CharStyle7"/>
    <w:rPr>
      <w:lang w:val="fr-FR" w:eastAsia="fr-FR" w:bidi="fr-FR"/>
      <w:smallCaps/>
      <w:w w:val="100"/>
      <w:color w:val="000000"/>
      <w:position w:val="0"/>
    </w:rPr>
  </w:style>
  <w:style w:type="character" w:customStyle="1" w:styleId="CharStyle10">
    <w:name w:val="Légende de l'image (4) Exact"/>
    <w:basedOn w:val="DefaultParagraphFont"/>
    <w:link w:val="Style9"/>
    <w:rPr>
      <w:b w:val="0"/>
      <w:bCs w:val="0"/>
      <w:i w:val="0"/>
      <w:iCs w:val="0"/>
      <w:u w:val="none"/>
      <w:strike w:val="0"/>
      <w:smallCaps w:val="0"/>
      <w:sz w:val="10"/>
      <w:szCs w:val="10"/>
      <w:rFonts w:ascii="Times New Roman" w:eastAsia="Times New Roman" w:hAnsi="Times New Roman" w:cs="Times New Roman"/>
      <w:spacing w:val="1"/>
    </w:rPr>
  </w:style>
  <w:style w:type="character" w:customStyle="1" w:styleId="CharStyle12">
    <w:name w:val="Corps du texte (2)_"/>
    <w:basedOn w:val="DefaultParagraphFont"/>
    <w:link w:val="Style11"/>
    <w:rPr>
      <w:b/>
      <w:bCs/>
      <w:i w:val="0"/>
      <w:iCs w:val="0"/>
      <w:u w:val="none"/>
      <w:strike w:val="0"/>
      <w:smallCaps w:val="0"/>
      <w:sz w:val="23"/>
      <w:szCs w:val="23"/>
      <w:rFonts w:ascii="Arial" w:eastAsia="Arial" w:hAnsi="Arial" w:cs="Arial"/>
      <w:w w:val="50"/>
      <w:spacing w:val="20"/>
    </w:rPr>
  </w:style>
  <w:style w:type="character" w:customStyle="1" w:styleId="CharStyle13">
    <w:name w:val="Corps du texte (2)"/>
    <w:basedOn w:val="CharStyle12"/>
    <w:rPr>
      <w:lang w:val="fr-FR" w:eastAsia="fr-FR" w:bidi="fr-FR"/>
      <w:color w:val="000000"/>
      <w:position w:val="0"/>
    </w:rPr>
  </w:style>
  <w:style w:type="character" w:customStyle="1" w:styleId="CharStyle15">
    <w:name w:val="En-tête ou pied de page_"/>
    <w:basedOn w:val="DefaultParagraphFont"/>
    <w:link w:val="Style14"/>
    <w:rPr>
      <w:b/>
      <w:bCs/>
      <w:i w:val="0"/>
      <w:iCs w:val="0"/>
      <w:u w:val="none"/>
      <w:strike w:val="0"/>
      <w:smallCaps w:val="0"/>
      <w:sz w:val="22"/>
      <w:szCs w:val="22"/>
      <w:rFonts w:ascii="Arial" w:eastAsia="Arial" w:hAnsi="Arial" w:cs="Arial"/>
    </w:rPr>
  </w:style>
  <w:style w:type="character" w:customStyle="1" w:styleId="CharStyle16">
    <w:name w:val="En-tête ou pied de page + 7,5 pt,Non Gras"/>
    <w:basedOn w:val="CharStyle15"/>
    <w:rPr>
      <w:lang w:val="fr-FR" w:eastAsia="fr-FR" w:bidi="fr-FR"/>
      <w:b/>
      <w:bCs/>
      <w:sz w:val="15"/>
      <w:szCs w:val="15"/>
      <w:w w:val="100"/>
      <w:spacing w:val="0"/>
      <w:color w:val="000000"/>
      <w:position w:val="0"/>
    </w:rPr>
  </w:style>
  <w:style w:type="character" w:customStyle="1" w:styleId="CharStyle18">
    <w:name w:val="Corps du texte (3)_"/>
    <w:basedOn w:val="DefaultParagraphFont"/>
    <w:link w:val="Style17"/>
    <w:rPr>
      <w:b w:val="0"/>
      <w:bCs w:val="0"/>
      <w:i w:val="0"/>
      <w:iCs w:val="0"/>
      <w:u w:val="none"/>
      <w:strike w:val="0"/>
      <w:smallCaps w:val="0"/>
      <w:sz w:val="13"/>
      <w:szCs w:val="13"/>
      <w:rFonts w:ascii="Arial" w:eastAsia="Arial" w:hAnsi="Arial" w:cs="Arial"/>
      <w:w w:val="75"/>
    </w:rPr>
  </w:style>
  <w:style w:type="character" w:customStyle="1" w:styleId="CharStyle19">
    <w:name w:val="Corps du texte (3)"/>
    <w:basedOn w:val="CharStyle18"/>
    <w:rPr>
      <w:lang w:val="fr-FR" w:eastAsia="fr-FR" w:bidi="fr-FR"/>
      <w:spacing w:val="0"/>
      <w:color w:val="000000"/>
      <w:position w:val="0"/>
    </w:rPr>
  </w:style>
  <w:style w:type="character" w:customStyle="1" w:styleId="CharStyle21">
    <w:name w:val="En-tête #2_"/>
    <w:basedOn w:val="DefaultParagraphFont"/>
    <w:link w:val="Style20"/>
    <w:rPr>
      <w:b w:val="0"/>
      <w:bCs w:val="0"/>
      <w:i w:val="0"/>
      <w:iCs w:val="0"/>
      <w:u w:val="none"/>
      <w:strike w:val="0"/>
      <w:smallCaps w:val="0"/>
      <w:rFonts w:ascii="Arial" w:eastAsia="Arial" w:hAnsi="Arial" w:cs="Arial"/>
    </w:rPr>
  </w:style>
  <w:style w:type="character" w:customStyle="1" w:styleId="CharStyle22">
    <w:name w:val="En-tête #2"/>
    <w:basedOn w:val="CharStyle21"/>
    <w:rPr>
      <w:lang w:val="fr-FR" w:eastAsia="fr-FR" w:bidi="fr-FR"/>
      <w:sz w:val="24"/>
      <w:szCs w:val="24"/>
      <w:w w:val="100"/>
      <w:spacing w:val="0"/>
      <w:color w:val="FFFFFF"/>
      <w:position w:val="0"/>
    </w:rPr>
  </w:style>
  <w:style w:type="character" w:customStyle="1" w:styleId="CharStyle24">
    <w:name w:val="Corps du texte (5) Exact"/>
    <w:basedOn w:val="DefaultParagraphFont"/>
    <w:link w:val="Style23"/>
    <w:rPr>
      <w:b/>
      <w:bCs/>
      <w:i w:val="0"/>
      <w:iCs w:val="0"/>
      <w:u w:val="none"/>
      <w:strike w:val="0"/>
      <w:smallCaps w:val="0"/>
      <w:sz w:val="20"/>
      <w:szCs w:val="20"/>
      <w:rFonts w:ascii="Arial" w:eastAsia="Arial" w:hAnsi="Arial" w:cs="Arial"/>
      <w:spacing w:val="4"/>
    </w:rPr>
  </w:style>
  <w:style w:type="character" w:customStyle="1" w:styleId="CharStyle25">
    <w:name w:val="Corps du texte (5) Exact"/>
    <w:basedOn w:val="CharStyle24"/>
    <w:rPr>
      <w:lang w:val="fr-FR" w:eastAsia="fr-FR" w:bidi="fr-FR"/>
      <w:u w:val="single"/>
      <w:w w:val="100"/>
      <w:color w:val="000000"/>
      <w:position w:val="0"/>
    </w:rPr>
  </w:style>
  <w:style w:type="character" w:customStyle="1" w:styleId="CharStyle27">
    <w:name w:val="Corps du texte (4)_"/>
    <w:basedOn w:val="DefaultParagraphFont"/>
    <w:link w:val="Style26"/>
    <w:rPr>
      <w:b w:val="0"/>
      <w:bCs w:val="0"/>
      <w:i w:val="0"/>
      <w:iCs w:val="0"/>
      <w:u w:val="none"/>
      <w:strike w:val="0"/>
      <w:smallCaps w:val="0"/>
      <w:sz w:val="19"/>
      <w:szCs w:val="19"/>
      <w:rFonts w:ascii="Arial" w:eastAsia="Arial" w:hAnsi="Arial" w:cs="Arial"/>
    </w:rPr>
  </w:style>
  <w:style w:type="character" w:customStyle="1" w:styleId="CharStyle29">
    <w:name w:val="En-tête #1_"/>
    <w:basedOn w:val="DefaultParagraphFont"/>
    <w:link w:val="Style28"/>
    <w:rPr>
      <w:b/>
      <w:bCs/>
      <w:i w:val="0"/>
      <w:iCs w:val="0"/>
      <w:u w:val="none"/>
      <w:strike w:val="0"/>
      <w:smallCaps w:val="0"/>
      <w:sz w:val="28"/>
      <w:szCs w:val="28"/>
      <w:rFonts w:ascii="Arial" w:eastAsia="Arial" w:hAnsi="Arial" w:cs="Arial"/>
      <w:w w:val="66"/>
    </w:rPr>
  </w:style>
  <w:style w:type="character" w:customStyle="1" w:styleId="CharStyle30">
    <w:name w:val="Corps du texte (4)"/>
    <w:basedOn w:val="CharStyle27"/>
    <w:rPr>
      <w:lang w:val="fr-FR" w:eastAsia="fr-FR" w:bidi="fr-FR"/>
      <w:strike/>
      <w:w w:val="100"/>
      <w:spacing w:val="0"/>
      <w:color w:val="000000"/>
      <w:position w:val="0"/>
    </w:rPr>
  </w:style>
  <w:style w:type="character" w:customStyle="1" w:styleId="CharStyle31">
    <w:name w:val="Corps du texte (4) + 10 pt,Italique,Espacement 0 pt"/>
    <w:basedOn w:val="CharStyle27"/>
    <w:rPr>
      <w:lang w:val="fr-FR" w:eastAsia="fr-FR" w:bidi="fr-FR"/>
      <w:i/>
      <w:iCs/>
      <w:strike/>
      <w:sz w:val="20"/>
      <w:szCs w:val="20"/>
      <w:w w:val="100"/>
      <w:spacing w:val="10"/>
      <w:color w:val="000000"/>
      <w:position w:val="0"/>
    </w:rPr>
  </w:style>
  <w:style w:type="character" w:customStyle="1" w:styleId="CharStyle33">
    <w:name w:val="Corps du texte (6) Exact"/>
    <w:basedOn w:val="DefaultParagraphFont"/>
    <w:rPr>
      <w:b w:val="0"/>
      <w:bCs w:val="0"/>
      <w:i w:val="0"/>
      <w:iCs w:val="0"/>
      <w:u w:val="none"/>
      <w:strike w:val="0"/>
      <w:smallCaps w:val="0"/>
      <w:sz w:val="16"/>
      <w:szCs w:val="16"/>
      <w:rFonts w:ascii="Arial" w:eastAsia="Arial" w:hAnsi="Arial" w:cs="Arial"/>
      <w:spacing w:val="3"/>
    </w:rPr>
  </w:style>
  <w:style w:type="character" w:customStyle="1" w:styleId="CharStyle34">
    <w:name w:val="Corps du texte (6)_"/>
    <w:basedOn w:val="DefaultParagraphFont"/>
    <w:link w:val="Style32"/>
    <w:rPr>
      <w:b w:val="0"/>
      <w:bCs w:val="0"/>
      <w:i w:val="0"/>
      <w:iCs w:val="0"/>
      <w:u w:val="none"/>
      <w:strike w:val="0"/>
      <w:smallCaps w:val="0"/>
      <w:sz w:val="18"/>
      <w:szCs w:val="18"/>
      <w:rFonts w:ascii="Arial" w:eastAsia="Arial" w:hAnsi="Arial" w:cs="Arial"/>
    </w:rPr>
  </w:style>
  <w:style w:type="character" w:customStyle="1" w:styleId="CharStyle36">
    <w:name w:val="Corps du texte_"/>
    <w:basedOn w:val="DefaultParagraphFont"/>
    <w:link w:val="Style35"/>
    <w:rPr>
      <w:b/>
      <w:bCs/>
      <w:i w:val="0"/>
      <w:iCs w:val="0"/>
      <w:u w:val="none"/>
      <w:strike w:val="0"/>
      <w:smallCaps w:val="0"/>
      <w:sz w:val="18"/>
      <w:szCs w:val="18"/>
      <w:rFonts w:ascii="Arial" w:eastAsia="Arial" w:hAnsi="Arial" w:cs="Arial"/>
    </w:rPr>
  </w:style>
  <w:style w:type="character" w:customStyle="1" w:styleId="CharStyle37">
    <w:name w:val="Corps du texte (6) + Gras"/>
    <w:basedOn w:val="CharStyle34"/>
    <w:rPr>
      <w:lang w:val="fr-FR" w:eastAsia="fr-FR" w:bidi="fr-FR"/>
      <w:b/>
      <w:bCs/>
      <w:w w:val="100"/>
      <w:spacing w:val="0"/>
      <w:color w:val="000000"/>
      <w:position w:val="0"/>
    </w:rPr>
  </w:style>
  <w:style w:type="character" w:customStyle="1" w:styleId="CharStyle39">
    <w:name w:val="En-tête #3_"/>
    <w:basedOn w:val="DefaultParagraphFont"/>
    <w:link w:val="Style38"/>
    <w:rPr>
      <w:b/>
      <w:bCs/>
      <w:i w:val="0"/>
      <w:iCs w:val="0"/>
      <w:u w:val="none"/>
      <w:strike w:val="0"/>
      <w:smallCaps w:val="0"/>
      <w:sz w:val="22"/>
      <w:szCs w:val="22"/>
      <w:rFonts w:ascii="Arial" w:eastAsia="Arial" w:hAnsi="Arial" w:cs="Arial"/>
    </w:rPr>
  </w:style>
  <w:style w:type="character" w:customStyle="1" w:styleId="CharStyle40">
    <w:name w:val="En-tête #3"/>
    <w:basedOn w:val="CharStyle39"/>
    <w:rPr>
      <w:lang w:val="fr-FR" w:eastAsia="fr-FR" w:bidi="fr-FR"/>
      <w:u w:val="single"/>
      <w:w w:val="100"/>
      <w:spacing w:val="0"/>
      <w:color w:val="000000"/>
      <w:position w:val="0"/>
    </w:rPr>
  </w:style>
  <w:style w:type="character" w:customStyle="1" w:styleId="CharStyle42">
    <w:name w:val="Légende du tableau_"/>
    <w:basedOn w:val="DefaultParagraphFont"/>
    <w:link w:val="Style41"/>
    <w:rPr>
      <w:b/>
      <w:bCs/>
      <w:i w:val="0"/>
      <w:iCs w:val="0"/>
      <w:u w:val="none"/>
      <w:strike w:val="0"/>
      <w:smallCaps w:val="0"/>
      <w:sz w:val="18"/>
      <w:szCs w:val="18"/>
      <w:rFonts w:ascii="Arial" w:eastAsia="Arial" w:hAnsi="Arial" w:cs="Arial"/>
    </w:rPr>
  </w:style>
  <w:style w:type="character" w:customStyle="1" w:styleId="CharStyle43">
    <w:name w:val="Corps du texte + Non Gras"/>
    <w:basedOn w:val="CharStyle36"/>
    <w:rPr>
      <w:lang w:val="fr-FR" w:eastAsia="fr-FR" w:bidi="fr-FR"/>
      <w:b/>
      <w:bCs/>
      <w:w w:val="100"/>
      <w:spacing w:val="0"/>
      <w:color w:val="000000"/>
      <w:position w:val="0"/>
    </w:rPr>
  </w:style>
  <w:style w:type="character" w:customStyle="1" w:styleId="CharStyle44">
    <w:name w:val="Corps du texte"/>
    <w:basedOn w:val="CharStyle36"/>
    <w:rPr>
      <w:lang w:val="fr-FR" w:eastAsia="fr-FR" w:bidi="fr-FR"/>
      <w:w w:val="100"/>
      <w:spacing w:val="0"/>
      <w:color w:val="000000"/>
      <w:position w:val="0"/>
    </w:rPr>
  </w:style>
  <w:style w:type="character" w:customStyle="1" w:styleId="CharStyle45">
    <w:name w:val="Corps du texte + Times New Roman,4 pt,Non Gras,Espacement -1 pt"/>
    <w:basedOn w:val="CharStyle36"/>
    <w:rPr>
      <w:lang w:val="fr-FR" w:eastAsia="fr-FR" w:bidi="fr-FR"/>
      <w:b/>
      <w:bCs/>
      <w:sz w:val="8"/>
      <w:szCs w:val="8"/>
      <w:rFonts w:ascii="Times New Roman" w:eastAsia="Times New Roman" w:hAnsi="Times New Roman" w:cs="Times New Roman"/>
      <w:w w:val="100"/>
      <w:spacing w:val="-20"/>
      <w:color w:val="000000"/>
      <w:position w:val="0"/>
    </w:rPr>
  </w:style>
  <w:style w:type="character" w:customStyle="1" w:styleId="CharStyle46">
    <w:name w:val="Corps du texte + 14 pt,Échelle 66%"/>
    <w:basedOn w:val="CharStyle36"/>
    <w:rPr>
      <w:lang w:val="fr-FR" w:eastAsia="fr-FR" w:bidi="fr-FR"/>
      <w:sz w:val="28"/>
      <w:szCs w:val="28"/>
      <w:w w:val="66"/>
      <w:spacing w:val="0"/>
      <w:color w:val="000000"/>
      <w:position w:val="0"/>
    </w:rPr>
  </w:style>
  <w:style w:type="character" w:customStyle="1" w:styleId="CharStyle47">
    <w:name w:val="Corps du texte Exact"/>
    <w:basedOn w:val="DefaultParagraphFont"/>
    <w:rPr>
      <w:b/>
      <w:bCs/>
      <w:i w:val="0"/>
      <w:iCs w:val="0"/>
      <w:u w:val="none"/>
      <w:strike w:val="0"/>
      <w:smallCaps w:val="0"/>
      <w:sz w:val="16"/>
      <w:szCs w:val="16"/>
      <w:rFonts w:ascii="Arial" w:eastAsia="Arial" w:hAnsi="Arial" w:cs="Arial"/>
      <w:spacing w:val="5"/>
    </w:rPr>
  </w:style>
  <w:style w:type="character" w:customStyle="1" w:styleId="CharStyle48">
    <w:name w:val="En-tête ou pied de page"/>
    <w:basedOn w:val="CharStyle15"/>
    <w:rPr>
      <w:lang w:val="fr-FR" w:eastAsia="fr-FR" w:bidi="fr-FR"/>
      <w:u w:val="single"/>
      <w:w w:val="100"/>
      <w:spacing w:val="0"/>
      <w:color w:val="000000"/>
      <w:position w:val="0"/>
    </w:rPr>
  </w:style>
  <w:style w:type="character" w:customStyle="1" w:styleId="CharStyle50">
    <w:name w:val="Corps du texte (7)_"/>
    <w:basedOn w:val="DefaultParagraphFont"/>
    <w:link w:val="Style49"/>
    <w:rPr>
      <w:b w:val="0"/>
      <w:bCs w:val="0"/>
      <w:i w:val="0"/>
      <w:iCs w:val="0"/>
      <w:u w:val="none"/>
      <w:strike w:val="0"/>
      <w:smallCaps w:val="0"/>
      <w:sz w:val="14"/>
      <w:szCs w:val="14"/>
      <w:rFonts w:ascii="Arial" w:eastAsia="Arial" w:hAnsi="Arial" w:cs="Arial"/>
    </w:rPr>
  </w:style>
  <w:style w:type="character" w:customStyle="1" w:styleId="CharStyle51">
    <w:name w:val="En-tête #3 + 9 pt"/>
    <w:basedOn w:val="CharStyle39"/>
    <w:rPr>
      <w:lang w:val="fr-FR" w:eastAsia="fr-FR" w:bidi="fr-FR"/>
      <w:sz w:val="18"/>
      <w:szCs w:val="18"/>
      <w:w w:val="100"/>
      <w:spacing w:val="0"/>
      <w:color w:val="000000"/>
      <w:position w:val="0"/>
    </w:rPr>
  </w:style>
  <w:style w:type="character" w:customStyle="1" w:styleId="CharStyle52">
    <w:name w:val="Corps du texte (6) + Times New Roman,10 pt"/>
    <w:basedOn w:val="CharStyle34"/>
    <w:rPr>
      <w:lang w:val="fr-FR" w:eastAsia="fr-FR" w:bidi="fr-FR"/>
      <w:sz w:val="20"/>
      <w:szCs w:val="20"/>
      <w:rFonts w:ascii="Times New Roman" w:eastAsia="Times New Roman" w:hAnsi="Times New Roman" w:cs="Times New Roman"/>
      <w:w w:val="100"/>
      <w:spacing w:val="0"/>
      <w:color w:val="000000"/>
      <w:position w:val="0"/>
    </w:rPr>
  </w:style>
  <w:style w:type="character" w:customStyle="1" w:styleId="CharStyle53">
    <w:name w:val="Légende du tableau + 11 pt"/>
    <w:basedOn w:val="CharStyle42"/>
    <w:rPr>
      <w:lang w:val="fr-FR" w:eastAsia="fr-FR" w:bidi="fr-FR"/>
      <w:u w:val="single"/>
      <w:sz w:val="22"/>
      <w:szCs w:val="22"/>
      <w:w w:val="100"/>
      <w:spacing w:val="0"/>
      <w:color w:val="000000"/>
      <w:position w:val="0"/>
    </w:rPr>
  </w:style>
  <w:style w:type="character" w:customStyle="1" w:styleId="CharStyle54">
    <w:name w:val="Légende du tableau"/>
    <w:basedOn w:val="CharStyle42"/>
    <w:rPr>
      <w:lang w:val="fr-FR" w:eastAsia="fr-FR" w:bidi="fr-FR"/>
      <w:u w:val="single"/>
      <w:w w:val="100"/>
      <w:spacing w:val="0"/>
      <w:color w:val="000000"/>
      <w:position w:val="0"/>
    </w:rPr>
  </w:style>
  <w:style w:type="character" w:customStyle="1" w:styleId="CharStyle55">
    <w:name w:val="Corps du texte + 7 pt,Non Gras"/>
    <w:basedOn w:val="CharStyle36"/>
    <w:rPr>
      <w:lang w:val="fr-FR" w:eastAsia="fr-FR" w:bidi="fr-FR"/>
      <w:b/>
      <w:bCs/>
      <w:sz w:val="14"/>
      <w:szCs w:val="14"/>
      <w:w w:val="100"/>
      <w:spacing w:val="0"/>
      <w:color w:val="000000"/>
      <w:position w:val="0"/>
    </w:rPr>
  </w:style>
  <w:style w:type="character" w:customStyle="1" w:styleId="CharStyle56">
    <w:name w:val="Corps du texte (7) + 9 pt,Gras"/>
    <w:basedOn w:val="CharStyle50"/>
    <w:rPr>
      <w:lang w:val="fr-FR" w:eastAsia="fr-FR" w:bidi="fr-FR"/>
      <w:b/>
      <w:bCs/>
      <w:sz w:val="18"/>
      <w:szCs w:val="18"/>
      <w:w w:val="100"/>
      <w:spacing w:val="0"/>
      <w:color w:val="000000"/>
      <w:position w:val="0"/>
    </w:rPr>
  </w:style>
  <w:style w:type="character" w:customStyle="1" w:styleId="CharStyle57">
    <w:name w:val="Corps du texte + Non Gras"/>
    <w:basedOn w:val="CharStyle36"/>
    <w:rPr>
      <w:lang w:val="fr-FR" w:eastAsia="fr-FR" w:bidi="fr-FR"/>
      <w:b/>
      <w:bCs/>
      <w:w w:val="100"/>
      <w:spacing w:val="0"/>
      <w:color w:val="000000"/>
      <w:position w:val="0"/>
    </w:rPr>
  </w:style>
  <w:style w:type="character" w:customStyle="1" w:styleId="CharStyle59">
    <w:name w:val="Légende de l'image Exact"/>
    <w:basedOn w:val="DefaultParagraphFont"/>
    <w:link w:val="Style58"/>
    <w:rPr>
      <w:b/>
      <w:bCs/>
      <w:i w:val="0"/>
      <w:iCs w:val="0"/>
      <w:u w:val="none"/>
      <w:strike w:val="0"/>
      <w:smallCaps w:val="0"/>
      <w:sz w:val="16"/>
      <w:szCs w:val="16"/>
      <w:rFonts w:ascii="Arial" w:eastAsia="Arial" w:hAnsi="Arial" w:cs="Arial"/>
      <w:spacing w:val="5"/>
    </w:rPr>
  </w:style>
  <w:style w:type="character" w:customStyle="1" w:styleId="CharStyle61">
    <w:name w:val="Légende de l'image (5) Exact"/>
    <w:basedOn w:val="DefaultParagraphFont"/>
    <w:link w:val="Style60"/>
    <w:rPr>
      <w:b w:val="0"/>
      <w:bCs w:val="0"/>
      <w:i/>
      <w:iCs/>
      <w:u w:val="none"/>
      <w:strike w:val="0"/>
      <w:smallCaps w:val="0"/>
      <w:sz w:val="20"/>
      <w:szCs w:val="20"/>
      <w:rFonts w:ascii="Arial" w:eastAsia="Arial" w:hAnsi="Arial" w:cs="Arial"/>
      <w:spacing w:val="3"/>
    </w:rPr>
  </w:style>
  <w:style w:type="character" w:customStyle="1" w:styleId="CharStyle63">
    <w:name w:val="Légende de l'image (6) Exact"/>
    <w:basedOn w:val="DefaultParagraphFont"/>
    <w:link w:val="Style62"/>
    <w:rPr>
      <w:b w:val="0"/>
      <w:bCs w:val="0"/>
      <w:i w:val="0"/>
      <w:iCs w:val="0"/>
      <w:u w:val="none"/>
      <w:strike w:val="0"/>
      <w:smallCaps w:val="0"/>
      <w:sz w:val="14"/>
      <w:szCs w:val="14"/>
      <w:rFonts w:ascii="Arial" w:eastAsia="Arial" w:hAnsi="Arial" w:cs="Arial"/>
    </w:rPr>
  </w:style>
  <w:style w:type="character" w:customStyle="1" w:styleId="CharStyle64">
    <w:name w:val="Corps du texte (7) Exact"/>
    <w:basedOn w:val="DefaultParagraphFont"/>
    <w:rPr>
      <w:b w:val="0"/>
      <w:bCs w:val="0"/>
      <w:i w:val="0"/>
      <w:iCs w:val="0"/>
      <w:u w:val="none"/>
      <w:strike w:val="0"/>
      <w:smallCaps w:val="0"/>
      <w:sz w:val="13"/>
      <w:szCs w:val="13"/>
      <w:rFonts w:ascii="Arial" w:eastAsia="Arial" w:hAnsi="Arial" w:cs="Arial"/>
      <w:spacing w:val="1"/>
    </w:rPr>
  </w:style>
  <w:style w:type="character" w:customStyle="1" w:styleId="CharStyle66">
    <w:name w:val="Corps du texte (8) Exact"/>
    <w:basedOn w:val="DefaultParagraphFont"/>
    <w:link w:val="Style65"/>
    <w:rPr>
      <w:b w:val="0"/>
      <w:bCs w:val="0"/>
      <w:i w:val="0"/>
      <w:iCs w:val="0"/>
      <w:u w:val="none"/>
      <w:strike w:val="0"/>
      <w:smallCaps w:val="0"/>
      <w:sz w:val="19"/>
      <w:szCs w:val="19"/>
      <w:rFonts w:ascii="Times New Roman" w:eastAsia="Times New Roman" w:hAnsi="Times New Roman" w:cs="Times New Roman"/>
      <w:spacing w:val="-1"/>
    </w:rPr>
  </w:style>
  <w:style w:type="character" w:customStyle="1" w:styleId="CharStyle67">
    <w:name w:val="Corps du texte + Times New Roman,9 pt,Non Gras,Espacement 0 pt Exact"/>
    <w:basedOn w:val="CharStyle36"/>
    <w:rPr>
      <w:lang w:val="fr-FR" w:eastAsia="fr-FR" w:bidi="fr-FR"/>
      <w:b/>
      <w:bCs/>
      <w:rFonts w:ascii="Times New Roman" w:eastAsia="Times New Roman" w:hAnsi="Times New Roman" w:cs="Times New Roman"/>
      <w:w w:val="100"/>
      <w:spacing w:val="1"/>
      <w:color w:val="000000"/>
      <w:position w:val="0"/>
    </w:rPr>
  </w:style>
  <w:style w:type="character" w:customStyle="1" w:styleId="CharStyle68">
    <w:name w:val="Corps du texte + 9 pt,Non Gras,Italique,Espacement 0 pt Exact"/>
    <w:basedOn w:val="CharStyle36"/>
    <w:rPr>
      <w:lang w:val="fr-FR" w:eastAsia="fr-FR" w:bidi="fr-FR"/>
      <w:b/>
      <w:bCs/>
      <w:i/>
      <w:iCs/>
      <w:w w:val="100"/>
      <w:spacing w:val="3"/>
      <w:color w:val="000000"/>
      <w:position w:val="0"/>
    </w:rPr>
  </w:style>
  <w:style w:type="character" w:customStyle="1" w:styleId="CharStyle69">
    <w:name w:val="Corps du texte + 9 pt,Non Gras,Espacement 0 pt Exact"/>
    <w:basedOn w:val="CharStyle36"/>
    <w:rPr>
      <w:lang w:val="fr-FR" w:eastAsia="fr-FR" w:bidi="fr-FR"/>
      <w:b/>
      <w:bCs/>
      <w:w w:val="100"/>
      <w:spacing w:val="-6"/>
      <w:color w:val="000000"/>
      <w:position w:val="0"/>
    </w:rPr>
  </w:style>
  <w:style w:type="character" w:customStyle="1" w:styleId="CharStyle71">
    <w:name w:val="Corps du texte (9) Exact"/>
    <w:basedOn w:val="DefaultParagraphFont"/>
    <w:link w:val="Style70"/>
    <w:rPr>
      <w:lang w:val="es-ES" w:eastAsia="es-ES" w:bidi="es-ES"/>
      <w:b w:val="0"/>
      <w:bCs w:val="0"/>
      <w:i/>
      <w:iCs/>
      <w:u w:val="none"/>
      <w:strike w:val="0"/>
      <w:smallCaps w:val="0"/>
      <w:sz w:val="9"/>
      <w:szCs w:val="9"/>
      <w:rFonts w:ascii="Arial" w:eastAsia="Arial" w:hAnsi="Arial" w:cs="Arial"/>
      <w:spacing w:val="3"/>
    </w:rPr>
  </w:style>
  <w:style w:type="character" w:customStyle="1" w:styleId="CharStyle72">
    <w:name w:val="Corps du texte (9) + Times New Roman,5 pt,Non Italique,Espacement 0 pt Exact"/>
    <w:basedOn w:val="CharStyle71"/>
    <w:rPr>
      <w:lang w:val="fr-FR" w:eastAsia="fr-FR" w:bidi="fr-FR"/>
      <w:i/>
      <w:iCs/>
      <w:sz w:val="10"/>
      <w:szCs w:val="10"/>
      <w:rFonts w:ascii="Times New Roman" w:eastAsia="Times New Roman" w:hAnsi="Times New Roman" w:cs="Times New Roman"/>
      <w:w w:val="100"/>
      <w:spacing w:val="1"/>
      <w:color w:val="000000"/>
      <w:position w:val="0"/>
    </w:rPr>
  </w:style>
  <w:style w:type="character" w:customStyle="1" w:styleId="CharStyle73">
    <w:name w:val="Corps du texte + 13 pt,Espacement 0 pt,Échelle 66% Exact"/>
    <w:basedOn w:val="CharStyle36"/>
    <w:rPr>
      <w:lang w:val="fr-FR" w:eastAsia="fr-FR" w:bidi="fr-FR"/>
      <w:sz w:val="26"/>
      <w:szCs w:val="26"/>
      <w:w w:val="66"/>
      <w:spacing w:val="-3"/>
      <w:color w:val="000000"/>
      <w:position w:val="0"/>
    </w:rPr>
  </w:style>
  <w:style w:type="character" w:customStyle="1" w:styleId="CharStyle75">
    <w:name w:val="Corps du texte (10) Exact"/>
    <w:basedOn w:val="DefaultParagraphFont"/>
    <w:link w:val="Style74"/>
    <w:rPr>
      <w:b w:val="0"/>
      <w:bCs w:val="0"/>
      <w:i w:val="0"/>
      <w:iCs w:val="0"/>
      <w:u w:val="none"/>
      <w:strike w:val="0"/>
      <w:smallCaps w:val="0"/>
      <w:sz w:val="14"/>
      <w:szCs w:val="14"/>
      <w:rFonts w:ascii="Times New Roman" w:eastAsia="Times New Roman" w:hAnsi="Times New Roman" w:cs="Times New Roman"/>
      <w:spacing w:val="3"/>
    </w:rPr>
  </w:style>
  <w:style w:type="character" w:customStyle="1" w:styleId="CharStyle77">
    <w:name w:val="Corps du texte (11) Exact"/>
    <w:basedOn w:val="DefaultParagraphFont"/>
    <w:link w:val="Style76"/>
    <w:rPr>
      <w:b w:val="0"/>
      <w:bCs w:val="0"/>
      <w:i w:val="0"/>
      <w:iCs w:val="0"/>
      <w:u w:val="none"/>
      <w:strike w:val="0"/>
      <w:smallCaps w:val="0"/>
      <w:sz w:val="14"/>
      <w:szCs w:val="14"/>
      <w:rFonts w:ascii="Arial" w:eastAsia="Arial" w:hAnsi="Arial" w:cs="Arial"/>
    </w:rPr>
  </w:style>
  <w:style w:type="character" w:customStyle="1" w:styleId="CharStyle78">
    <w:name w:val="Corps du texte (11) + Times New Roman,9 pt,Espacement 0 pt Exact"/>
    <w:basedOn w:val="CharStyle77"/>
    <w:rPr>
      <w:lang w:val="fr-FR" w:eastAsia="fr-FR" w:bidi="fr-FR"/>
      <w:sz w:val="18"/>
      <w:szCs w:val="18"/>
      <w:rFonts w:ascii="Times New Roman" w:eastAsia="Times New Roman" w:hAnsi="Times New Roman" w:cs="Times New Roman"/>
      <w:w w:val="100"/>
      <w:spacing w:val="3"/>
      <w:color w:val="000000"/>
      <w:position w:val="0"/>
    </w:rPr>
  </w:style>
  <w:style w:type="character" w:customStyle="1" w:styleId="CharStyle79">
    <w:name w:val="Corps du texte (11) + Petites majuscules Exact"/>
    <w:basedOn w:val="CharStyle77"/>
    <w:rPr>
      <w:lang w:val="fr-FR" w:eastAsia="fr-FR" w:bidi="fr-FR"/>
      <w:smallCaps/>
      <w:w w:val="100"/>
      <w:spacing w:val="0"/>
      <w:color w:val="000000"/>
      <w:position w:val="0"/>
    </w:rPr>
  </w:style>
  <w:style w:type="character" w:customStyle="1" w:styleId="CharStyle81">
    <w:name w:val="Corps du texte (12) Exact"/>
    <w:basedOn w:val="DefaultParagraphFont"/>
    <w:link w:val="Style80"/>
    <w:rPr>
      <w:b w:val="0"/>
      <w:bCs w:val="0"/>
      <w:i w:val="0"/>
      <w:iCs w:val="0"/>
      <w:u w:val="none"/>
      <w:strike w:val="0"/>
      <w:smallCaps w:val="0"/>
      <w:sz w:val="18"/>
      <w:szCs w:val="18"/>
      <w:rFonts w:ascii="Times New Roman" w:eastAsia="Times New Roman" w:hAnsi="Times New Roman" w:cs="Times New Roman"/>
      <w:spacing w:val="2"/>
    </w:rPr>
  </w:style>
  <w:style w:type="paragraph" w:customStyle="1" w:styleId="Style3">
    <w:name w:val="Légende de l'image (2)"/>
    <w:basedOn w:val="Normal"/>
    <w:link w:val="CharStyle4"/>
    <w:pPr>
      <w:widowControl w:val="0"/>
      <w:shd w:val="clear" w:color="auto" w:fill="FFFFFF"/>
      <w:spacing w:line="0" w:lineRule="exact"/>
    </w:pPr>
    <w:rPr>
      <w:b w:val="0"/>
      <w:bCs w:val="0"/>
      <w:i/>
      <w:iCs/>
      <w:u w:val="none"/>
      <w:strike w:val="0"/>
      <w:smallCaps w:val="0"/>
      <w:sz w:val="9"/>
      <w:szCs w:val="9"/>
      <w:rFonts w:ascii="Times New Roman" w:eastAsia="Times New Roman" w:hAnsi="Times New Roman" w:cs="Times New Roman"/>
      <w:spacing w:val="8"/>
    </w:rPr>
  </w:style>
  <w:style w:type="paragraph" w:customStyle="1" w:styleId="Style6">
    <w:name w:val="Légende de l'image (3)"/>
    <w:basedOn w:val="Normal"/>
    <w:link w:val="CharStyle7"/>
    <w:pPr>
      <w:widowControl w:val="0"/>
      <w:shd w:val="clear" w:color="auto" w:fill="FFFFFF"/>
      <w:jc w:val="center"/>
      <w:spacing w:after="60" w:line="0" w:lineRule="exact"/>
    </w:pPr>
    <w:rPr>
      <w:b w:val="0"/>
      <w:bCs w:val="0"/>
      <w:i w:val="0"/>
      <w:iCs w:val="0"/>
      <w:u w:val="none"/>
      <w:strike w:val="0"/>
      <w:smallCaps w:val="0"/>
      <w:sz w:val="11"/>
      <w:szCs w:val="11"/>
      <w:rFonts w:ascii="Times New Roman" w:eastAsia="Times New Roman" w:hAnsi="Times New Roman" w:cs="Times New Roman"/>
      <w:spacing w:val="12"/>
    </w:rPr>
  </w:style>
  <w:style w:type="paragraph" w:customStyle="1" w:styleId="Style9">
    <w:name w:val="Légende de l'image (4)"/>
    <w:basedOn w:val="Normal"/>
    <w:link w:val="CharStyle10"/>
    <w:pPr>
      <w:widowControl w:val="0"/>
      <w:shd w:val="clear" w:color="auto" w:fill="FFFFFF"/>
      <w:jc w:val="center"/>
      <w:spacing w:before="60" w:line="0" w:lineRule="exact"/>
    </w:pPr>
    <w:rPr>
      <w:b w:val="0"/>
      <w:bCs w:val="0"/>
      <w:i w:val="0"/>
      <w:iCs w:val="0"/>
      <w:u w:val="none"/>
      <w:strike w:val="0"/>
      <w:smallCaps w:val="0"/>
      <w:sz w:val="10"/>
      <w:szCs w:val="10"/>
      <w:rFonts w:ascii="Times New Roman" w:eastAsia="Times New Roman" w:hAnsi="Times New Roman" w:cs="Times New Roman"/>
      <w:spacing w:val="1"/>
    </w:rPr>
  </w:style>
  <w:style w:type="paragraph" w:customStyle="1" w:styleId="Style11">
    <w:name w:val="Corps du texte (2)"/>
    <w:basedOn w:val="Normal"/>
    <w:link w:val="CharStyle12"/>
    <w:pPr>
      <w:widowControl w:val="0"/>
      <w:shd w:val="clear" w:color="auto" w:fill="FFFFFF"/>
      <w:jc w:val="right"/>
      <w:spacing w:line="0" w:lineRule="exact"/>
    </w:pPr>
    <w:rPr>
      <w:b/>
      <w:bCs/>
      <w:i w:val="0"/>
      <w:iCs w:val="0"/>
      <w:u w:val="none"/>
      <w:strike w:val="0"/>
      <w:smallCaps w:val="0"/>
      <w:sz w:val="23"/>
      <w:szCs w:val="23"/>
      <w:rFonts w:ascii="Arial" w:eastAsia="Arial" w:hAnsi="Arial" w:cs="Arial"/>
      <w:w w:val="50"/>
      <w:spacing w:val="20"/>
    </w:rPr>
  </w:style>
  <w:style w:type="paragraph" w:customStyle="1" w:styleId="Style14">
    <w:name w:val="En-tête ou pied de page"/>
    <w:basedOn w:val="Normal"/>
    <w:link w:val="CharStyle15"/>
    <w:pPr>
      <w:widowControl w:val="0"/>
      <w:shd w:val="clear" w:color="auto" w:fill="FFFFFF"/>
      <w:spacing w:line="0" w:lineRule="exact"/>
    </w:pPr>
    <w:rPr>
      <w:b/>
      <w:bCs/>
      <w:i w:val="0"/>
      <w:iCs w:val="0"/>
      <w:u w:val="none"/>
      <w:strike w:val="0"/>
      <w:smallCaps w:val="0"/>
      <w:sz w:val="22"/>
      <w:szCs w:val="22"/>
      <w:rFonts w:ascii="Arial" w:eastAsia="Arial" w:hAnsi="Arial" w:cs="Arial"/>
    </w:rPr>
  </w:style>
  <w:style w:type="paragraph" w:customStyle="1" w:styleId="Style17">
    <w:name w:val="Corps du texte (3)"/>
    <w:basedOn w:val="Normal"/>
    <w:link w:val="CharStyle18"/>
    <w:pPr>
      <w:widowControl w:val="0"/>
      <w:shd w:val="clear" w:color="auto" w:fill="FFFFFF"/>
      <w:jc w:val="right"/>
      <w:spacing w:before="120" w:line="158" w:lineRule="exact"/>
    </w:pPr>
    <w:rPr>
      <w:b w:val="0"/>
      <w:bCs w:val="0"/>
      <w:i w:val="0"/>
      <w:iCs w:val="0"/>
      <w:u w:val="none"/>
      <w:strike w:val="0"/>
      <w:smallCaps w:val="0"/>
      <w:sz w:val="13"/>
      <w:szCs w:val="13"/>
      <w:rFonts w:ascii="Arial" w:eastAsia="Arial" w:hAnsi="Arial" w:cs="Arial"/>
      <w:w w:val="75"/>
    </w:rPr>
  </w:style>
  <w:style w:type="paragraph" w:customStyle="1" w:styleId="Style20">
    <w:name w:val="En-tête #2"/>
    <w:basedOn w:val="Normal"/>
    <w:link w:val="CharStyle21"/>
    <w:pPr>
      <w:widowControl w:val="0"/>
      <w:shd w:val="clear" w:color="auto" w:fill="FFFFFF"/>
      <w:jc w:val="center"/>
      <w:outlineLvl w:val="1"/>
      <w:spacing w:line="324" w:lineRule="exact"/>
    </w:pPr>
    <w:rPr>
      <w:b w:val="0"/>
      <w:bCs w:val="0"/>
      <w:i w:val="0"/>
      <w:iCs w:val="0"/>
      <w:u w:val="none"/>
      <w:strike w:val="0"/>
      <w:smallCaps w:val="0"/>
      <w:rFonts w:ascii="Arial" w:eastAsia="Arial" w:hAnsi="Arial" w:cs="Arial"/>
    </w:rPr>
  </w:style>
  <w:style w:type="paragraph" w:customStyle="1" w:styleId="Style23">
    <w:name w:val="Corps du texte (5)"/>
    <w:basedOn w:val="Normal"/>
    <w:link w:val="CharStyle24"/>
    <w:pPr>
      <w:widowControl w:val="0"/>
      <w:shd w:val="clear" w:color="auto" w:fill="FFFFFF"/>
      <w:spacing w:line="0" w:lineRule="exact"/>
    </w:pPr>
    <w:rPr>
      <w:b/>
      <w:bCs/>
      <w:i w:val="0"/>
      <w:iCs w:val="0"/>
      <w:u w:val="none"/>
      <w:strike w:val="0"/>
      <w:smallCaps w:val="0"/>
      <w:sz w:val="20"/>
      <w:szCs w:val="20"/>
      <w:rFonts w:ascii="Arial" w:eastAsia="Arial" w:hAnsi="Arial" w:cs="Arial"/>
      <w:spacing w:val="4"/>
    </w:rPr>
  </w:style>
  <w:style w:type="paragraph" w:customStyle="1" w:styleId="Style26">
    <w:name w:val="Corps du texte (4)"/>
    <w:basedOn w:val="Normal"/>
    <w:link w:val="CharStyle27"/>
    <w:pPr>
      <w:widowControl w:val="0"/>
      <w:shd w:val="clear" w:color="auto" w:fill="FFFFFF"/>
      <w:spacing w:after="180" w:line="0" w:lineRule="exact"/>
    </w:pPr>
    <w:rPr>
      <w:b w:val="0"/>
      <w:bCs w:val="0"/>
      <w:i w:val="0"/>
      <w:iCs w:val="0"/>
      <w:u w:val="none"/>
      <w:strike w:val="0"/>
      <w:smallCaps w:val="0"/>
      <w:sz w:val="19"/>
      <w:szCs w:val="19"/>
      <w:rFonts w:ascii="Arial" w:eastAsia="Arial" w:hAnsi="Arial" w:cs="Arial"/>
    </w:rPr>
  </w:style>
  <w:style w:type="paragraph" w:customStyle="1" w:styleId="Style28">
    <w:name w:val="En-tête #1"/>
    <w:basedOn w:val="Normal"/>
    <w:link w:val="CharStyle29"/>
    <w:pPr>
      <w:widowControl w:val="0"/>
      <w:shd w:val="clear" w:color="auto" w:fill="FFFFFF"/>
      <w:outlineLvl w:val="0"/>
      <w:spacing w:before="180" w:after="180" w:line="0" w:lineRule="exact"/>
    </w:pPr>
    <w:rPr>
      <w:b/>
      <w:bCs/>
      <w:i w:val="0"/>
      <w:iCs w:val="0"/>
      <w:u w:val="none"/>
      <w:strike w:val="0"/>
      <w:smallCaps w:val="0"/>
      <w:sz w:val="28"/>
      <w:szCs w:val="28"/>
      <w:rFonts w:ascii="Arial" w:eastAsia="Arial" w:hAnsi="Arial" w:cs="Arial"/>
      <w:w w:val="66"/>
    </w:rPr>
  </w:style>
  <w:style w:type="paragraph" w:customStyle="1" w:styleId="Style32">
    <w:name w:val="Corps du texte (6)"/>
    <w:basedOn w:val="Normal"/>
    <w:link w:val="CharStyle34"/>
    <w:pPr>
      <w:widowControl w:val="0"/>
      <w:shd w:val="clear" w:color="auto" w:fill="FFFFFF"/>
      <w:spacing w:line="230" w:lineRule="exact"/>
      <w:ind w:hanging="300"/>
    </w:pPr>
    <w:rPr>
      <w:b w:val="0"/>
      <w:bCs w:val="0"/>
      <w:i w:val="0"/>
      <w:iCs w:val="0"/>
      <w:u w:val="none"/>
      <w:strike w:val="0"/>
      <w:smallCaps w:val="0"/>
      <w:sz w:val="18"/>
      <w:szCs w:val="18"/>
      <w:rFonts w:ascii="Arial" w:eastAsia="Arial" w:hAnsi="Arial" w:cs="Arial"/>
    </w:rPr>
  </w:style>
  <w:style w:type="paragraph" w:customStyle="1" w:styleId="Style35">
    <w:name w:val="Corps du texte"/>
    <w:basedOn w:val="Normal"/>
    <w:link w:val="CharStyle36"/>
    <w:pPr>
      <w:widowControl w:val="0"/>
      <w:shd w:val="clear" w:color="auto" w:fill="FFFFFF"/>
      <w:spacing w:before="180" w:line="475" w:lineRule="exact"/>
      <w:ind w:hanging="360"/>
    </w:pPr>
    <w:rPr>
      <w:b/>
      <w:bCs/>
      <w:i w:val="0"/>
      <w:iCs w:val="0"/>
      <w:u w:val="none"/>
      <w:strike w:val="0"/>
      <w:smallCaps w:val="0"/>
      <w:sz w:val="18"/>
      <w:szCs w:val="18"/>
      <w:rFonts w:ascii="Arial" w:eastAsia="Arial" w:hAnsi="Arial" w:cs="Arial"/>
    </w:rPr>
  </w:style>
  <w:style w:type="paragraph" w:customStyle="1" w:styleId="Style38">
    <w:name w:val="En-tête #3"/>
    <w:basedOn w:val="Normal"/>
    <w:link w:val="CharStyle39"/>
    <w:pPr>
      <w:widowControl w:val="0"/>
      <w:shd w:val="clear" w:color="auto" w:fill="FFFFFF"/>
      <w:outlineLvl w:val="2"/>
      <w:spacing w:before="480" w:after="240" w:line="0" w:lineRule="exact"/>
    </w:pPr>
    <w:rPr>
      <w:b/>
      <w:bCs/>
      <w:i w:val="0"/>
      <w:iCs w:val="0"/>
      <w:u w:val="none"/>
      <w:strike w:val="0"/>
      <w:smallCaps w:val="0"/>
      <w:sz w:val="22"/>
      <w:szCs w:val="22"/>
      <w:rFonts w:ascii="Arial" w:eastAsia="Arial" w:hAnsi="Arial" w:cs="Arial"/>
    </w:rPr>
  </w:style>
  <w:style w:type="paragraph" w:customStyle="1" w:styleId="Style41">
    <w:name w:val="Légende du tableau"/>
    <w:basedOn w:val="Normal"/>
    <w:link w:val="CharStyle42"/>
    <w:pPr>
      <w:widowControl w:val="0"/>
      <w:shd w:val="clear" w:color="auto" w:fill="FFFFFF"/>
      <w:jc w:val="both"/>
      <w:spacing w:line="468" w:lineRule="exact"/>
    </w:pPr>
    <w:rPr>
      <w:b/>
      <w:bCs/>
      <w:i w:val="0"/>
      <w:iCs w:val="0"/>
      <w:u w:val="none"/>
      <w:strike w:val="0"/>
      <w:smallCaps w:val="0"/>
      <w:sz w:val="18"/>
      <w:szCs w:val="18"/>
      <w:rFonts w:ascii="Arial" w:eastAsia="Arial" w:hAnsi="Arial" w:cs="Arial"/>
    </w:rPr>
  </w:style>
  <w:style w:type="paragraph" w:customStyle="1" w:styleId="Style49">
    <w:name w:val="Corps du texte (7)"/>
    <w:basedOn w:val="Normal"/>
    <w:link w:val="CharStyle50"/>
    <w:pPr>
      <w:widowControl w:val="0"/>
      <w:shd w:val="clear" w:color="auto" w:fill="FFFFFF"/>
      <w:jc w:val="both"/>
      <w:spacing w:after="240" w:line="0" w:lineRule="exact"/>
    </w:pPr>
    <w:rPr>
      <w:b w:val="0"/>
      <w:bCs w:val="0"/>
      <w:i w:val="0"/>
      <w:iCs w:val="0"/>
      <w:u w:val="none"/>
      <w:strike w:val="0"/>
      <w:smallCaps w:val="0"/>
      <w:sz w:val="14"/>
      <w:szCs w:val="14"/>
      <w:rFonts w:ascii="Arial" w:eastAsia="Arial" w:hAnsi="Arial" w:cs="Arial"/>
    </w:rPr>
  </w:style>
  <w:style w:type="paragraph" w:customStyle="1" w:styleId="Style58">
    <w:name w:val="Légende de l'image"/>
    <w:basedOn w:val="Normal"/>
    <w:link w:val="CharStyle59"/>
    <w:pPr>
      <w:widowControl w:val="0"/>
      <w:shd w:val="clear" w:color="auto" w:fill="FFFFFF"/>
      <w:spacing w:line="0" w:lineRule="exact"/>
    </w:pPr>
    <w:rPr>
      <w:b/>
      <w:bCs/>
      <w:i w:val="0"/>
      <w:iCs w:val="0"/>
      <w:u w:val="none"/>
      <w:strike w:val="0"/>
      <w:smallCaps w:val="0"/>
      <w:sz w:val="16"/>
      <w:szCs w:val="16"/>
      <w:rFonts w:ascii="Arial" w:eastAsia="Arial" w:hAnsi="Arial" w:cs="Arial"/>
      <w:spacing w:val="5"/>
    </w:rPr>
  </w:style>
  <w:style w:type="paragraph" w:customStyle="1" w:styleId="Style60">
    <w:name w:val="Légende de l'image (5)"/>
    <w:basedOn w:val="Normal"/>
    <w:link w:val="CharStyle61"/>
    <w:pPr>
      <w:widowControl w:val="0"/>
      <w:shd w:val="clear" w:color="auto" w:fill="FFFFFF"/>
      <w:jc w:val="right"/>
      <w:spacing w:line="0" w:lineRule="exact"/>
    </w:pPr>
    <w:rPr>
      <w:b w:val="0"/>
      <w:bCs w:val="0"/>
      <w:i/>
      <w:iCs/>
      <w:u w:val="none"/>
      <w:strike w:val="0"/>
      <w:smallCaps w:val="0"/>
      <w:sz w:val="20"/>
      <w:szCs w:val="20"/>
      <w:rFonts w:ascii="Arial" w:eastAsia="Arial" w:hAnsi="Arial" w:cs="Arial"/>
      <w:spacing w:val="3"/>
    </w:rPr>
  </w:style>
  <w:style w:type="paragraph" w:customStyle="1" w:styleId="Style62">
    <w:name w:val="Légende de l'image (6)"/>
    <w:basedOn w:val="Normal"/>
    <w:link w:val="CharStyle63"/>
    <w:pPr>
      <w:widowControl w:val="0"/>
      <w:shd w:val="clear" w:color="auto" w:fill="FFFFFF"/>
      <w:jc w:val="right"/>
      <w:spacing w:line="173" w:lineRule="exact"/>
    </w:pPr>
    <w:rPr>
      <w:b w:val="0"/>
      <w:bCs w:val="0"/>
      <w:i w:val="0"/>
      <w:iCs w:val="0"/>
      <w:u w:val="none"/>
      <w:strike w:val="0"/>
      <w:smallCaps w:val="0"/>
      <w:sz w:val="14"/>
      <w:szCs w:val="14"/>
      <w:rFonts w:ascii="Arial" w:eastAsia="Arial" w:hAnsi="Arial" w:cs="Arial"/>
    </w:rPr>
  </w:style>
  <w:style w:type="paragraph" w:customStyle="1" w:styleId="Style65">
    <w:name w:val="Corps du texte (8)"/>
    <w:basedOn w:val="Normal"/>
    <w:link w:val="CharStyle66"/>
    <w:pPr>
      <w:widowControl w:val="0"/>
      <w:shd w:val="clear" w:color="auto" w:fill="FFFFFF"/>
      <w:spacing w:line="0" w:lineRule="exact"/>
    </w:pPr>
    <w:rPr>
      <w:b w:val="0"/>
      <w:bCs w:val="0"/>
      <w:i w:val="0"/>
      <w:iCs w:val="0"/>
      <w:u w:val="none"/>
      <w:strike w:val="0"/>
      <w:smallCaps w:val="0"/>
      <w:sz w:val="19"/>
      <w:szCs w:val="19"/>
      <w:rFonts w:ascii="Times New Roman" w:eastAsia="Times New Roman" w:hAnsi="Times New Roman" w:cs="Times New Roman"/>
      <w:spacing w:val="-1"/>
    </w:rPr>
  </w:style>
  <w:style w:type="paragraph" w:customStyle="1" w:styleId="Style70">
    <w:name w:val="Corps du texte (9)"/>
    <w:basedOn w:val="Normal"/>
    <w:link w:val="CharStyle71"/>
    <w:pPr>
      <w:widowControl w:val="0"/>
      <w:shd w:val="clear" w:color="auto" w:fill="FFFFFF"/>
      <w:spacing w:line="0" w:lineRule="exact"/>
    </w:pPr>
    <w:rPr>
      <w:lang w:val="es-ES" w:eastAsia="es-ES" w:bidi="es-ES"/>
      <w:b w:val="0"/>
      <w:bCs w:val="0"/>
      <w:i/>
      <w:iCs/>
      <w:u w:val="none"/>
      <w:strike w:val="0"/>
      <w:smallCaps w:val="0"/>
      <w:sz w:val="9"/>
      <w:szCs w:val="9"/>
      <w:rFonts w:ascii="Arial" w:eastAsia="Arial" w:hAnsi="Arial" w:cs="Arial"/>
      <w:spacing w:val="3"/>
    </w:rPr>
  </w:style>
  <w:style w:type="paragraph" w:customStyle="1" w:styleId="Style74">
    <w:name w:val="Corps du texte (10)"/>
    <w:basedOn w:val="Normal"/>
    <w:link w:val="CharStyle75"/>
    <w:pPr>
      <w:widowControl w:val="0"/>
      <w:shd w:val="clear" w:color="auto" w:fill="FFFFFF"/>
      <w:spacing w:line="0" w:lineRule="exact"/>
    </w:pPr>
    <w:rPr>
      <w:b w:val="0"/>
      <w:bCs w:val="0"/>
      <w:i w:val="0"/>
      <w:iCs w:val="0"/>
      <w:u w:val="none"/>
      <w:strike w:val="0"/>
      <w:smallCaps w:val="0"/>
      <w:sz w:val="14"/>
      <w:szCs w:val="14"/>
      <w:rFonts w:ascii="Times New Roman" w:eastAsia="Times New Roman" w:hAnsi="Times New Roman" w:cs="Times New Roman"/>
      <w:spacing w:val="3"/>
    </w:rPr>
  </w:style>
  <w:style w:type="paragraph" w:customStyle="1" w:styleId="Style76">
    <w:name w:val="Corps du texte (11)"/>
    <w:basedOn w:val="Normal"/>
    <w:link w:val="CharStyle77"/>
    <w:pPr>
      <w:widowControl w:val="0"/>
      <w:shd w:val="clear" w:color="auto" w:fill="FFFFFF"/>
      <w:spacing w:line="0" w:lineRule="exact"/>
    </w:pPr>
    <w:rPr>
      <w:b w:val="0"/>
      <w:bCs w:val="0"/>
      <w:i w:val="0"/>
      <w:iCs w:val="0"/>
      <w:u w:val="none"/>
      <w:strike w:val="0"/>
      <w:smallCaps w:val="0"/>
      <w:sz w:val="14"/>
      <w:szCs w:val="14"/>
      <w:rFonts w:ascii="Arial" w:eastAsia="Arial" w:hAnsi="Arial" w:cs="Arial"/>
    </w:rPr>
  </w:style>
  <w:style w:type="paragraph" w:customStyle="1" w:styleId="Style80">
    <w:name w:val="Corps du texte (12)"/>
    <w:basedOn w:val="Normal"/>
    <w:link w:val="CharStyle81"/>
    <w:pPr>
      <w:widowControl w:val="0"/>
      <w:shd w:val="clear" w:color="auto" w:fill="FFFFFF"/>
      <w:spacing w:line="0" w:lineRule="exact"/>
    </w:pPr>
    <w:rPr>
      <w:b w:val="0"/>
      <w:bCs w:val="0"/>
      <w:i w:val="0"/>
      <w:iCs w:val="0"/>
      <w:u w:val="none"/>
      <w:strike w:val="0"/>
      <w:smallCaps w:val="0"/>
      <w:sz w:val="18"/>
      <w:szCs w:val="18"/>
      <w:rFonts w:ascii="Times New Roman" w:eastAsia="Times New Roman" w:hAnsi="Times New Roman" w:cs="Times New Roman"/>
      <w:spacing w:val="2"/>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header" Target="header1.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header" Target="header2.xml"/><Relationship Id="rId15" Type="http://schemas.openxmlformats.org/officeDocument/2006/relationships/footer" Target="footer5.xml"/><Relationship Id="rId16" Type="http://schemas.openxmlformats.org/officeDocument/2006/relationships/image" Target="media/image3.jpeg"/><Relationship Id="rId17" Type="http://schemas.openxmlformats.org/officeDocument/2006/relationships/image" Target="media/image3.jpeg" TargetMode="External"/></Relationships>
</file>